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BDE" w:rsidRPr="000D2BDE" w:rsidRDefault="000D2BDE" w:rsidP="000D2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ГКОУ РД «</w:t>
      </w:r>
      <w:proofErr w:type="spellStart"/>
      <w:r w:rsidRPr="000D2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Карашинская</w:t>
      </w:r>
      <w:proofErr w:type="spellEnd"/>
      <w:r w:rsidRPr="000D2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 w:rsidRPr="000D2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Лакского</w:t>
      </w:r>
      <w:proofErr w:type="spellEnd"/>
      <w:r w:rsidRPr="000D2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</w:t>
      </w: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Pr="000D2BDE" w:rsidRDefault="000D2BDE" w:rsidP="000D2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0D2BDE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Устав школы</w:t>
      </w:r>
    </w:p>
    <w:p w:rsidR="000D2BDE" w:rsidRDefault="000D2BDE" w:rsidP="000D2BD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Pr="000D2BDE" w:rsidRDefault="000D2BDE" w:rsidP="000D2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Арусси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</w:t>
      </w:r>
      <w:bookmarkStart w:id="0" w:name="_GoBack"/>
      <w:bookmarkEnd w:id="0"/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</w:t>
      </w:r>
    </w:p>
    <w:p w:rsidR="000D2BDE" w:rsidRP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Устав школы</w:t>
      </w:r>
    </w:p>
    <w:p w:rsidR="000D2BDE" w:rsidRPr="000D2BDE" w:rsidRDefault="000D2BDE" w:rsidP="000D2B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D2BD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Правила поведения для учащихся школы</w:t>
      </w:r>
    </w:p>
    <w:p w:rsidR="000D2BDE" w:rsidRPr="000D2BDE" w:rsidRDefault="000D2BDE" w:rsidP="000D2BDE">
      <w:pPr>
        <w:shd w:val="clear" w:color="auto" w:fill="FFFFFF"/>
        <w:spacing w:after="0" w:line="37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 Общие положения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0D2BDE" w:rsidRPr="000D2BDE" w:rsidRDefault="000D2BDE" w:rsidP="000D2BDE">
      <w:pPr>
        <w:shd w:val="clear" w:color="auto" w:fill="FFFFFF"/>
        <w:spacing w:after="0" w:line="36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1.1. Обучающиеся приходят в школу за 10-15 минут до начала занятий, чистые и опрятные, занимают своё рабочее место и готовят все необходимые учебные принадлежности к предстоящему уроку.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1.2.Для учащихся начальной школы обязательно наличие школьной формы установленного образца. Внешний вид учащихся с 5 по 11 класс – строгий, деловой.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1.3. Учащимся во время пребывания в школе нельзя без разрешения педагогов уходить из школы и с её территории.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1.4. В случае пропуска занятий учащийся обязан предъявить администрации справку, подтверждающую причину отсутствия в школе (от врача, записка от родителей и т.п.)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1.5. Ученики берегут имущество школы, поддерживают чистоту, соблюдают правила безопасности, санитарии и гигиены.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1.6. Обучающиеся школы проявляют уважение к старшим, заботятся о младших. Школьники уступают дорогу взрослым, старшие школьники – младшим, мальчики – девочкам. Споры решают только на принципах уважения чужого мнения, взглядов, убеждений.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1.7. Обучающиеся нельзя приносить в школу и на её территорию оружие, огнеопасные вещества и яды, табачные изделия. Курение в здании школы и на её территории запрещено.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1.8. Вне школы обучающиеся ведут себя везде и всюду так, чтобы не уронить свои честь и достоинство, не запятнать доброе имя школы.</w:t>
      </w:r>
    </w:p>
    <w:p w:rsidR="000D2BDE" w:rsidRPr="000D2BDE" w:rsidRDefault="000D2BDE" w:rsidP="000D2BDE">
      <w:pPr>
        <w:shd w:val="clear" w:color="auto" w:fill="FFFFFF"/>
        <w:spacing w:after="0" w:line="37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 Поведение на занятиях.</w:t>
      </w:r>
    </w:p>
    <w:p w:rsidR="000D2BDE" w:rsidRPr="000D2BDE" w:rsidRDefault="000D2BDE" w:rsidP="000D2BDE">
      <w:pPr>
        <w:shd w:val="clear" w:color="auto" w:fill="FFFFFF"/>
        <w:spacing w:after="0" w:line="36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2.1. Каждый классный руководитель школы знакомит учащихся с правилами поведения на уроке и во внеурочное время, а также информирует родителей о действующих правилах.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2.2. При входе педагога в класс обучающиеся встают в знак приветствия. Подобным образом </w:t>
      </w:r>
      <w:proofErr w:type="gram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обучающиеся</w:t>
      </w:r>
      <w:proofErr w:type="gramEnd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приветствуют любого взрослого, вошедшего в класс.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2.3. Во время урока нельзя шуметь, отвлекаться самому и отвлекать товарищей от занятий посторонними разговорами, играми, и другими, не относящимися к уроку делами. Учебное время должно использоваться только для учебных целей, успешного освоения школьной программы.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2.4. Учащимся запрещается пользоваться мобильными телефонами и другими техническими средствами (плееры, наушники, диктофоны, КПК, и т.п.) во время занятий и проведения школьных мероприятий. Эти предметы должны быть отключены и убраны в портфель.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2.5. Если во время занятий ученику необходимо выйти из класса, то он должен встать и попросить разрешения педагога.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2.6. Если ученик хочет задать вопрос учителю или ответить на вопрос учителя, он поднимает руку.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2.7. Звонок об окончании урока даётся для учителя. Только когда учитель объявит об окончании занятий, </w:t>
      </w:r>
      <w:proofErr w:type="gram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обучающиеся</w:t>
      </w:r>
      <w:proofErr w:type="gramEnd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вправе покинуть класс. При выходе учителя или другого взрослого из класса учащиеся встают.</w:t>
      </w:r>
    </w:p>
    <w:p w:rsidR="000D2BDE" w:rsidRPr="000D2BDE" w:rsidRDefault="000D2BDE" w:rsidP="000D2BDE">
      <w:pPr>
        <w:shd w:val="clear" w:color="auto" w:fill="FFFFFF"/>
        <w:spacing w:after="0" w:line="37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3. </w:t>
      </w:r>
      <w:r w:rsidRPr="000D2BD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Поведение до начала, в перерыве и после окончания занятий.</w:t>
      </w:r>
    </w:p>
    <w:p w:rsidR="000D2BDE" w:rsidRPr="000D2BDE" w:rsidRDefault="000D2BDE" w:rsidP="000D2BDE">
      <w:pPr>
        <w:shd w:val="clear" w:color="auto" w:fill="FFFFFF"/>
        <w:spacing w:after="0" w:line="36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3.1. Во время перемен </w:t>
      </w:r>
      <w:proofErr w:type="gram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обучающийся</w:t>
      </w:r>
      <w:proofErr w:type="gramEnd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обязан: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навести чистоту и порядок на рабочем месте;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 просьбе педагога помочь подготовить кла</w:t>
      </w:r>
      <w:proofErr w:type="gram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сс к сл</w:t>
      </w:r>
      <w:proofErr w:type="gramEnd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едующему уроку;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выйти из класса;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подчиняться дисциплинарным требованиям педагогов и других работников школы.</w:t>
      </w:r>
    </w:p>
    <w:p w:rsidR="000D2BDE" w:rsidRPr="000D2BDE" w:rsidRDefault="000D2BDE" w:rsidP="000D2BDE">
      <w:pPr>
        <w:shd w:val="clear" w:color="auto" w:fill="FFFFFF"/>
        <w:spacing w:after="0" w:line="36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3.2. Обучающимся запрещается: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бегать по лестницам, вблизи оконных проёмов и других опасных местах;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толкать друг друга, бросаться любыми предметами, применять для выяснения отношений физическую силу, запугивания, вымогательство;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употреблять непристойные выражения и жесты, мешать общению других.</w:t>
      </w:r>
    </w:p>
    <w:p w:rsidR="000D2BDE" w:rsidRPr="000D2BDE" w:rsidRDefault="000D2BDE" w:rsidP="000D2BDE">
      <w:pPr>
        <w:shd w:val="clear" w:color="auto" w:fill="FFFFFF"/>
        <w:spacing w:after="0" w:line="36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3.3. Дежурный по классу: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 время перемены находится в кабинете;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обеспечивает порядок в учебном кабинете, а также в столовой;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помогает педагогу подготовить кабинет к следующему уроку;</w:t>
      </w:r>
    </w:p>
    <w:p w:rsidR="000D2BDE" w:rsidRPr="000D2BDE" w:rsidRDefault="000D2BDE" w:rsidP="000D2BDE">
      <w:pPr>
        <w:shd w:val="clear" w:color="auto" w:fill="FFFFFF"/>
        <w:spacing w:after="0" w:line="36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3.4. </w:t>
      </w:r>
      <w:proofErr w:type="gram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Обучающиеся</w:t>
      </w:r>
      <w:proofErr w:type="gramEnd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находясь в столовой: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подчиняются требованиям педагогов и работников столовой;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проявляют осторожность при употреблении горячих и жидких блюд;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употребляют полученные в столовой еду и напитки только в помещении столовой;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убирают посуду после употребления пищи;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hanging="36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Wingdings" w:eastAsia="Times New Roman" w:hAnsi="Wingdings" w:cs="Tahoma"/>
          <w:color w:val="000000"/>
          <w:sz w:val="20"/>
          <w:szCs w:val="20"/>
          <w:lang w:eastAsia="ru-RU"/>
        </w:rPr>
        <w:t>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Wingdings" w:eastAsia="Times New Roman" w:hAnsi="Wingdings" w:cs="Tahoma"/>
          <w:color w:val="000000"/>
          <w:sz w:val="14"/>
          <w:szCs w:val="14"/>
          <w:lang w:eastAsia="ru-RU"/>
        </w:rPr>
        <w:t>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организовано и спокойно заходят в столовую (без портфелей и других вещей) или выходят из неё, не задерживаясь после звонка на урок.</w:t>
      </w:r>
    </w:p>
    <w:p w:rsidR="000D2BDE" w:rsidRPr="000D2BDE" w:rsidRDefault="000D2BDE" w:rsidP="000D2BDE">
      <w:pPr>
        <w:shd w:val="clear" w:color="auto" w:fill="FFFFFF"/>
        <w:spacing w:after="0" w:line="37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 Заключительные положения.</w:t>
      </w:r>
    </w:p>
    <w:p w:rsidR="000D2BDE" w:rsidRPr="000D2BDE" w:rsidRDefault="000D2BDE" w:rsidP="000D2BDE">
      <w:pPr>
        <w:shd w:val="clear" w:color="auto" w:fill="FFFFFF"/>
        <w:spacing w:after="0" w:line="36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4.1. Учащиеся школы не имеют права во время нахождения на территории школы и при проведении школьных мероприятий 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совершать действия, опасные для жизни и здоровья самих себя и окружающих.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4.2. Настоящие правила распространяются на все мероприятия, проводимые школой и на её территории, а так же на время выездных школьных мероприятий (экскурсии, посещения театра, поездки и т.п.).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4.3. За нарушение настоящих Правил и Устава школы обучающиеся привлекаются к дисциплинарной ответственности.</w:t>
      </w:r>
    </w:p>
    <w:p w:rsidR="000D2BDE" w:rsidRPr="000D2BDE" w:rsidRDefault="000D2BDE" w:rsidP="000D2BDE">
      <w:pPr>
        <w:shd w:val="clear" w:color="auto" w:fill="FFFFFF"/>
        <w:spacing w:before="120" w:after="105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before="120" w:after="105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before="120" w:after="105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before="120" w:after="105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z w:val="72"/>
          <w:szCs w:val="72"/>
          <w:lang w:eastAsia="ru-RU"/>
        </w:rPr>
        <w:t>УСТАВ</w:t>
      </w:r>
    </w:p>
    <w:p w:rsidR="000D2BDE" w:rsidRPr="000D2BDE" w:rsidRDefault="000D2BDE" w:rsidP="000D2BDE">
      <w:pPr>
        <w:shd w:val="clear" w:color="auto" w:fill="FFFFFF"/>
        <w:spacing w:after="0" w:line="36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 wp14:anchorId="1E50AE94" wp14:editId="184623D5">
            <wp:extent cx="4762500" cy="4705350"/>
            <wp:effectExtent l="0" t="0" r="0" b="0"/>
            <wp:docPr id="1" name="Рисунок 1" descr="http://karashi.dagschool.com/_http_schools/1757/karashi/admin/ckfinder/core/connector/php/connector.phpfck_user_files/images/File0007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shi.dagschool.com/_http_schools/1757/karashi/admin/ckfinder/core/connector/php/connector.phpfck_user_files/images/File0007(1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BDE" w:rsidRPr="000D2BDE" w:rsidRDefault="000D2BDE" w:rsidP="000D2BDE">
      <w:pPr>
        <w:shd w:val="clear" w:color="auto" w:fill="FFFFFF"/>
        <w:spacing w:after="225" w:line="36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225" w:line="36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before="135" w:after="135" w:line="240" w:lineRule="auto"/>
        <w:jc w:val="center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 1. Общие положения.</w:t>
      </w:r>
    </w:p>
    <w:p w:rsidR="000D2BDE" w:rsidRPr="000D2BDE" w:rsidRDefault="000D2BDE" w:rsidP="000D2BDE">
      <w:pPr>
        <w:shd w:val="clear" w:color="auto" w:fill="FFFFFF"/>
        <w:spacing w:after="0" w:line="317" w:lineRule="atLeast"/>
        <w:ind w:left="5" w:firstLine="59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lastRenderedPageBreak/>
        <w:t>1.1 .Настоящий Устав является новой редакцией устава государственного казенного общеобразовательного учреждения Республики Дагестан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«</w:t>
      </w:r>
      <w:proofErr w:type="spellStart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Карашинская</w:t>
      </w:r>
      <w:proofErr w:type="spellEnd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 xml:space="preserve"> средняя общеобразовательная школа </w:t>
      </w:r>
      <w:proofErr w:type="spellStart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Лакского</w:t>
      </w:r>
      <w:proofErr w:type="spellEnd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 xml:space="preserve"> района» (далее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Казенное учреждение) созданного путем изменения типа «</w:t>
      </w:r>
      <w:proofErr w:type="spell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Карашинская</w:t>
      </w:r>
      <w:proofErr w:type="spellEnd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средняя общеобразовательная школа» утвержденного приказом Министерства образования и науки Республики Дагестан от 26 декабря 2011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г. №1762, согласованного распоряжением Министерства земельных и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имущественных отношений Республики Дагестан от 26 декабря 2011 года №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961-р, зарегистрированного</w:t>
      </w:r>
      <w:proofErr w:type="gramEnd"/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 xml:space="preserve"> </w:t>
      </w:r>
      <w:proofErr w:type="gramStart"/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Межрайонной инспекцией ФНС России №15 по Республике Дагестан 29.12.2012г. за основным государственным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регистрационным номером 1060547001437, который приводится в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соответствие с Гражданским кодексом Российской Федерации, Бюджетным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кодексом Российской Федерации, Федеральным законом от 12 января 1996 года № 7-ФЗ «О некоммерческих организациях», Федеральным законом от </w:t>
      </w:r>
      <w:r w:rsidRPr="000D2BDE">
        <w:rPr>
          <w:rFonts w:ascii="Tahoma" w:eastAsia="Times New Roman" w:hAnsi="Tahoma" w:cs="Tahoma"/>
          <w:color w:val="000000"/>
          <w:spacing w:val="6"/>
          <w:sz w:val="28"/>
          <w:szCs w:val="28"/>
          <w:lang w:eastAsia="ru-RU"/>
        </w:rPr>
        <w:t>29.12.2012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г. №273-ФЗ «Об образовании в Российской Федерации»,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постановлением Правительства Республики Дагестан от 16.05.2016 г. № 134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«О</w:t>
      </w:r>
      <w:proofErr w:type="gramEnd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 xml:space="preserve"> </w:t>
      </w:r>
      <w:proofErr w:type="gramStart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внесении</w:t>
      </w:r>
      <w:proofErr w:type="gramEnd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 xml:space="preserve"> изменений в наименования государственных учреждений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Республики Дагестан, подведомственных Министерству образования и науки Республики Дагестан», иными нормативными правовыми актами.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left="3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739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1.2. Полное наименование Учреждения - Государственное казенное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общеобразовательное    учреждение    Республики    Дагестан    «</w:t>
      </w:r>
      <w:proofErr w:type="spell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Карашинская</w:t>
      </w:r>
      <w:proofErr w:type="spell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 средняя общеобразовательная школа </w:t>
      </w:r>
      <w:proofErr w:type="spell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Лакского</w:t>
      </w:r>
      <w:proofErr w:type="spell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 района».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4" w:firstLine="73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1.3. Сокращенное наименование Учреждения - ГКОУ РД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«</w:t>
      </w:r>
      <w:proofErr w:type="spellStart"/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Карашинская</w:t>
      </w:r>
      <w:proofErr w:type="spellEnd"/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 xml:space="preserve"> СОШ </w:t>
      </w:r>
      <w:proofErr w:type="spellStart"/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Лакского</w:t>
      </w:r>
      <w:proofErr w:type="spellEnd"/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 xml:space="preserve"> района».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739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1.4. Место нахождения Учреждения: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34"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pacing w:val="-12"/>
          <w:sz w:val="28"/>
          <w:szCs w:val="28"/>
          <w:lang w:eastAsia="ru-RU"/>
        </w:rPr>
        <w:t>Юридический адрес: 368398, </w:t>
      </w:r>
      <w:r w:rsidRPr="000D2BDE">
        <w:rPr>
          <w:rFonts w:ascii="Tahoma" w:eastAsia="Times New Roman" w:hAnsi="Tahoma" w:cs="Tahoma"/>
          <w:color w:val="000000"/>
          <w:spacing w:val="-12"/>
          <w:sz w:val="28"/>
          <w:szCs w:val="28"/>
          <w:lang w:eastAsia="ru-RU"/>
        </w:rPr>
        <w:t>Республика Дагестан, </w:t>
      </w:r>
      <w:proofErr w:type="spellStart"/>
      <w:r w:rsidRPr="000D2BDE">
        <w:rPr>
          <w:rFonts w:ascii="Tahoma" w:eastAsia="Times New Roman" w:hAnsi="Tahoma" w:cs="Tahoma"/>
          <w:b/>
          <w:bCs/>
          <w:color w:val="000000"/>
          <w:spacing w:val="-12"/>
          <w:sz w:val="28"/>
          <w:szCs w:val="28"/>
          <w:lang w:eastAsia="ru-RU"/>
        </w:rPr>
        <w:t>Лакский</w:t>
      </w:r>
      <w:proofErr w:type="spellEnd"/>
      <w:r w:rsidRPr="000D2BDE">
        <w:rPr>
          <w:rFonts w:ascii="Tahoma" w:eastAsia="Times New Roman" w:hAnsi="Tahoma" w:cs="Tahoma"/>
          <w:b/>
          <w:bCs/>
          <w:color w:val="000000"/>
          <w:spacing w:val="-12"/>
          <w:sz w:val="28"/>
          <w:szCs w:val="28"/>
          <w:lang w:eastAsia="ru-RU"/>
        </w:rPr>
        <w:t xml:space="preserve"> район, с. </w:t>
      </w:r>
      <w:r w:rsidRPr="000D2BDE">
        <w:rPr>
          <w:rFonts w:ascii="Tahoma" w:eastAsia="Times New Roman" w:hAnsi="Tahoma" w:cs="Tahoma"/>
          <w:b/>
          <w:bCs/>
          <w:color w:val="000000"/>
          <w:spacing w:val="-6"/>
          <w:sz w:val="28"/>
          <w:szCs w:val="28"/>
          <w:lang w:eastAsia="ru-RU"/>
        </w:rPr>
        <w:t>Карата.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34"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pacing w:val="-3"/>
          <w:sz w:val="28"/>
          <w:szCs w:val="28"/>
          <w:lang w:eastAsia="ru-RU"/>
        </w:rPr>
        <w:t>Почтовый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адрес: 368071, Республика Дагестан, </w:t>
      </w:r>
      <w:proofErr w:type="spellStart"/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Бабаюртовский</w:t>
      </w:r>
      <w:proofErr w:type="spellEnd"/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 xml:space="preserve"> район, </w:t>
      </w:r>
      <w:proofErr w:type="gram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</w:t>
      </w:r>
      <w:proofErr w:type="gram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/о </w:t>
      </w:r>
      <w:proofErr w:type="spell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Тамазатюбе</w:t>
      </w:r>
      <w:proofErr w:type="spell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, с. </w:t>
      </w:r>
      <w:proofErr w:type="spell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Арусси</w:t>
      </w:r>
      <w:proofErr w:type="spell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 </w:t>
      </w:r>
      <w:proofErr w:type="spell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Лакского</w:t>
      </w:r>
      <w:proofErr w:type="spell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 района.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2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1.5. Казенное учреждение имеет в целях обеспечения гарантий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получения доступного обязательного общего образования обучающимися,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проживающими на расстоянии свыше 3 км</w:t>
      </w:r>
      <w:proofErr w:type="gramStart"/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.</w:t>
      </w:r>
      <w:proofErr w:type="gramEnd"/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 xml:space="preserve"> </w:t>
      </w:r>
      <w:proofErr w:type="gramStart"/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и</w:t>
      </w:r>
      <w:proofErr w:type="gramEnd"/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 xml:space="preserve"> не обеспеченных постоянным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подвозом к месту обучения пришкольный интернат. Деятельность интерната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регулируется отдельным Положением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24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1.6. Функции и полномочия Учредителя осуществляет Министерство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образования и науки Республики Дагестан (далее - Учредитель).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lastRenderedPageBreak/>
        <w:t>1.7. Функции и полномочия собственника имущества Казенного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учреждения осуществляет Комитет по земельным и имущественным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отношениям Республики Дагестан.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466" w:lineRule="atLeast"/>
        <w:ind w:left="490" w:righ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3 </w:t>
      </w:r>
      <w:r w:rsidRPr="000D2BDE">
        <w:rPr>
          <w:rFonts w:ascii="Tahoma" w:eastAsia="Times New Roman" w:hAnsi="Tahoma" w:cs="Tahoma"/>
          <w:b/>
          <w:bCs/>
          <w:color w:val="000000"/>
          <w:spacing w:val="-6"/>
          <w:sz w:val="28"/>
          <w:szCs w:val="28"/>
          <w:lang w:eastAsia="ru-RU"/>
        </w:rPr>
        <w:t>2. Правовое положение и ответственность Казенного Учреждения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2.1. Казенное учреждение является некоммерческой организацией, не наделенной правом собственности на имущество, закрепленное за ней в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установленном порядке Уполномоченным органом.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Казенное учреждение - государственное учреждение, осуществляющее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br/>
        <w:t>оказание государственных услуг, выполнение работ и (или) исполнение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br/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государственных          функций в целях обеспечения реализации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br/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предусмотренных законодательством Российской Федерации полномочий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br/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органов государственной власти (государственных органов), финансовое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br/>
      </w:r>
      <w:proofErr w:type="gram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обеспечение</w:t>
      </w:r>
      <w:proofErr w:type="gram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 деятельности </w:t>
      </w:r>
      <w:proofErr w:type="gram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которого</w:t>
      </w:r>
      <w:proofErr w:type="gram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 осуществляется за счет средств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br/>
        <w:t>республиканского бюджета РД на основании бюджетной сметы.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2.2. </w:t>
      </w:r>
      <w:proofErr w:type="gram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Казенное учреждение является юридическим лицом, имеет смету,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самостоятельный баланс, лицевые счета, открытые в установленном порядке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для учета операций по исполнению расходов республиканского бюджета РД,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для учета средств, полученных от предпринимательской и иной приносящей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доход деятельности, печать со своим наименованием и наименованием Отраслевого органа, штампы, бланки и другие реквизиты, необходимые для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его деятельности.</w:t>
      </w:r>
      <w:proofErr w:type="gramEnd"/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24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2.3. Казенное учреждение приобретает права юридического лица со дня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его государственной регистрации.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4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2.4. Казенное учреждение осуществляет свою деятельность в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соответствии с Конституцией Российской Федерации, федеральными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законами, указами и распоряжениями Президента РФ, постановлениями и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распоряжениями Правительства РФ, Конституцией Республики Дагестан,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законами РД, указами и распоряжениями Главы РД, постановлениями и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распоряжениями Правительства РД, принятыми в рамках их компетенции, а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также настоящим Уставом.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9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2.5. Казенное учреждение от своего имени приобретает имущественные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и личные неимущественные права и несет обязанности. Казенное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учреждение самостоятельно выступает в суде в качестве истца и ответчика.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10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lastRenderedPageBreak/>
        <w:t>2.6. Казенное учреждение отвечает по своим обязательствам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находящимися в его распоряжении денежными средствами. При их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недостаточности субсидиарную ответственность по обязательствам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Казенного учреждения несет собственник имущества, закрепленного за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Казенным учреждением на праве оперативного управления, в порядке,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определяемом федеральным законодательством.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10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2.7. Финансовое обеспечение деятельности Казенного учреждения осуществляется за счет средств республиканского бюджета РД и на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основании бюджетной сметы.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2.8. Казенное учреждение может осуществлять приносящую доходы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деятельность, только если такое право предусмотрено настоящим Уставом. Доходы, полученные от указанной деятельности, поступают в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республиканский бюджет РД.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2.9. Казенное учреждение осуществляет операции с бюджетными средствами через лицевые счета, открытые ему в соответствии с Бюджетным </w:t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кодексом РФ.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2.10. Заключение и оплата Казенным учреждением государственных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контрактов, иных договоров, подлежащих исполнению за счет бюджетных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средств, производятся от имени Республики Дагестан в пределах доведенных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казенному учреждению лимитов бюджетных обязательств, если иное не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установлено федеральным законодательством, и с учетом принятых 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неисполненных обязательств.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5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Нарушение Казенным учреждением требований настоящего пункта при заключении государственных контрактов, иных договоров является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основанием для признания их судом недействительными по иску органа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государственной власти, осуществляющего бюджетные полномочия главного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распорядителя (распорядителя) бюджетных средств, в ведении которого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находится Казенное учреждение.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4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11"/>
          <w:sz w:val="28"/>
          <w:szCs w:val="28"/>
          <w:lang w:eastAsia="ru-RU"/>
        </w:rPr>
        <w:t>2.11.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proofErr w:type="gram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случае уменьшения Казенному учреждению как получателю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бюджетных средств главным распорядителем (распорядителем) бюджетных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средств ранее доведенных лимитов бюджетных обязательств, приводящего к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невозможности исполнения Казенным учреждением бюджетных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обязательств, вытекающих из заключенных им государственных контрактов,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иных договоров, Казенное учреждение должно обеспечить согласование в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соответствии с законодательством Российской Федерации о размещении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заказов для государственных и муниципальных нужд новых условий по цене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и (или</w:t>
      </w:r>
      <w:proofErr w:type="gram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) количеству (объемам) товаров (работ, услуг) государственных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контрактов, иных договоров.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24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lastRenderedPageBreak/>
        <w:t>Сторона государственного контракта, иного договора вправе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потребовать от Казенного учреждения возмещения только фактически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понесенного ущерба, непосредственно обусловленного изменением условий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государственного контракта, иного договора.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24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6"/>
          <w:sz w:val="28"/>
          <w:szCs w:val="28"/>
          <w:lang w:eastAsia="ru-RU"/>
        </w:rPr>
        <w:t>2.12.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При недостаточности лимитов бюджетных обязательств,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доведенных Казенному учреждению для исполнения его денежных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обязательств, по таким обязательствам от имени Республики Дагестан отвечает соответственно орган государственной власти Республики Дагестан,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осуществляющий бюджетные полномочия главного распорядителя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бюджетных средств, в ведении которого находится казенное учреждение.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14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2.13. Казенное учреждение не имеет права предоставлять и получать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кредиты (займы), приобретать ценные бумаги. Субсидии и бюджетные кредиты казенному учреждению не предоставляются.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24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2.14. Казенное учреждение не вправе отчуждать либо иным способом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распоряжаться имуществом без согласия собственника имущества.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24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7"/>
          <w:sz w:val="28"/>
          <w:szCs w:val="28"/>
          <w:lang w:eastAsia="ru-RU"/>
        </w:rPr>
        <w:t>2.15.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Казенное учреждение не вправе выступать учредителем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(участником) юридических лиц.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4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2.16. Казенное учреждение создано без ограничения срока деятельности.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466" w:lineRule="atLeast"/>
        <w:ind w:left="1344" w:right="92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5 </w:t>
      </w:r>
      <w:r w:rsidRPr="000D2BDE">
        <w:rPr>
          <w:rFonts w:ascii="Tahoma" w:eastAsia="Times New Roman" w:hAnsi="Tahoma" w:cs="Tahoma"/>
          <w:b/>
          <w:bCs/>
          <w:color w:val="000000"/>
          <w:spacing w:val="-6"/>
          <w:sz w:val="28"/>
          <w:szCs w:val="28"/>
          <w:lang w:eastAsia="ru-RU"/>
        </w:rPr>
        <w:t>3. Цели и виды деятельности Казенного учреждения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8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3.1. Казенное учреждение создано для достижения следующих целей: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5" w:firstLine="56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создание благоприятных условий для умственного, нравственного,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физического развития личности, в том числе путем удовлетворения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потребностей обучающихся в самообразовании и получении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дополнительного образования;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firstLine="56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- обеспечения условий для реализации гражданами Российской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Федерации гарантированного государством права на получение общедоступного и бесплатного общего образования по следующим уровням: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8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а) дошкольное образование;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7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б) начальное общее образование;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8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в) основное общее образование;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3226" w:firstLine="57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г) среднее общее образование, и осуществляет следующие виды деятельности: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4" w:firstLine="566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lastRenderedPageBreak/>
        <w:t>- ведение образовательной деятельности по реализации основных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общеобразовательных программ общего образования и дополнительных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образовательных программ, а также в форме семейного образования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(самообразования)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4" w:firstLine="56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3.2. Казенное учреждение не преследует получение прибыли в качестве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основной цели своей деятельности, но вправе оказывать платные услуги и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заниматься предпринимательской и иной приносящей доход деятельностью,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исключительно соответствующей целям его создания: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0" w:firstLine="55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оказывает населению, предприятиям, учреждениям и организациям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платные дополнительные образовательные услуги (обучение по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дополнительным образовательным программам, преподавание специальных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курсов и циклов дисциплин, репетиторство, занятия с обучающимися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углубленным изучением предметов, профессиональная подготовка и другие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услуги), не предусмотренные соответствующими образовательными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программами и федеральными государственными образовательными </w:t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стандартами.</w:t>
      </w:r>
      <w:proofErr w:type="gramEnd"/>
    </w:p>
    <w:p w:rsidR="000D2BDE" w:rsidRPr="000D2BDE" w:rsidRDefault="000D2BDE" w:rsidP="000D2BDE">
      <w:pPr>
        <w:shd w:val="clear" w:color="auto" w:fill="FFFFFF"/>
        <w:spacing w:after="0" w:line="322" w:lineRule="atLeast"/>
        <w:ind w:right="10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3.3. Казенное учреждение должно вести учет доходов и расходов по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предпринимательской и иной приносящей доход деятельности, указанной в пункте 3.2 настоящего Устава, в порядке, установленном действующим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законодательством.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92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3.4. Право осуществлять деятельность, на которую в соответствии с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0D2BDE" w:rsidRPr="000D2BDE" w:rsidRDefault="000D2BDE" w:rsidP="000D2BDE">
      <w:pPr>
        <w:shd w:val="clear" w:color="auto" w:fill="FFFFFF"/>
        <w:spacing w:after="0" w:line="341" w:lineRule="atLeast"/>
        <w:ind w:left="14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3.5.Политика Казенного учреждения   в области образованияосновывается </w:t>
      </w:r>
      <w:r w:rsidRPr="000D2BDE">
        <w:rPr>
          <w:rFonts w:ascii="Arial" w:eastAsia="Times New Roman" w:hAnsi="Arial" w:cs="Arial"/>
          <w:color w:val="000000"/>
          <w:spacing w:val="-2"/>
          <w:sz w:val="25"/>
          <w:szCs w:val="25"/>
          <w:lang w:eastAsia="ru-RU"/>
        </w:rPr>
        <w:t>на следующих принципах:</w:t>
      </w:r>
    </w:p>
    <w:p w:rsidR="000D2BDE" w:rsidRPr="000D2BDE" w:rsidRDefault="000D2BDE" w:rsidP="000D2BDE">
      <w:pPr>
        <w:shd w:val="clear" w:color="auto" w:fill="FFFFFF"/>
        <w:spacing w:after="0" w:line="341" w:lineRule="atLeast"/>
        <w:ind w:left="10" w:firstLine="56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Arial" w:eastAsia="Times New Roman" w:hAnsi="Arial" w:cs="Arial"/>
          <w:color w:val="000000"/>
          <w:spacing w:val="-1"/>
          <w:sz w:val="25"/>
          <w:szCs w:val="25"/>
          <w:lang w:eastAsia="ru-RU"/>
        </w:rPr>
        <w:t>-гуманистический характер образования, </w:t>
      </w:r>
      <w:proofErr w:type="spellStart"/>
      <w:r w:rsidRPr="000D2BDE">
        <w:rPr>
          <w:rFonts w:ascii="Arial" w:eastAsia="Times New Roman" w:hAnsi="Arial" w:cs="Arial"/>
          <w:color w:val="000000"/>
          <w:spacing w:val="-1"/>
          <w:sz w:val="25"/>
          <w:szCs w:val="25"/>
          <w:lang w:eastAsia="ru-RU"/>
        </w:rPr>
        <w:t>приоритетобщечеловеческих</w:t>
      </w:r>
      <w:proofErr w:type="spellEnd"/>
      <w:r w:rsidRPr="000D2BDE">
        <w:rPr>
          <w:rFonts w:ascii="Arial" w:eastAsia="Times New Roman" w:hAnsi="Arial" w:cs="Arial"/>
          <w:color w:val="000000"/>
          <w:spacing w:val="-1"/>
          <w:sz w:val="25"/>
          <w:szCs w:val="25"/>
          <w:lang w:eastAsia="ru-RU"/>
        </w:rPr>
        <w:t xml:space="preserve"> ценностей, жизни и здоровья человека, свободногоразвития личности.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41" w:lineRule="atLeast"/>
        <w:ind w:left="10" w:right="53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-воспитание   гражданственности, трудолюбия, уважения кправам   и свободам человека, любви к окружающей природе, Родине, семье;</w:t>
      </w:r>
    </w:p>
    <w:p w:rsidR="000D2BDE" w:rsidRPr="000D2BDE" w:rsidRDefault="000D2BDE" w:rsidP="000D2BDE">
      <w:pPr>
        <w:shd w:val="clear" w:color="auto" w:fill="FFFFFF"/>
        <w:spacing w:after="0" w:line="341" w:lineRule="atLeast"/>
        <w:ind w:left="10" w:firstLine="49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Arial" w:eastAsia="Times New Roman" w:hAnsi="Arial" w:cs="Arial"/>
          <w:color w:val="000000"/>
          <w:spacing w:val="-1"/>
          <w:sz w:val="25"/>
          <w:szCs w:val="25"/>
          <w:lang w:eastAsia="ru-RU"/>
        </w:rPr>
        <w:t>-единство федерального культурного и образовательногопространства, </w:t>
      </w:r>
      <w:r w:rsidRPr="000D2BD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защита и развитие системой образованиянациональных культур, региональных культурных традиций иособенностей в условиях многонационального государства;</w:t>
      </w:r>
    </w:p>
    <w:p w:rsidR="000D2BDE" w:rsidRPr="000D2BDE" w:rsidRDefault="000D2BDE" w:rsidP="000D2BDE">
      <w:pPr>
        <w:shd w:val="clear" w:color="auto" w:fill="FFFFFF"/>
        <w:spacing w:after="0" w:line="341" w:lineRule="atLeast"/>
        <w:ind w:left="5" w:firstLine="48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Arial" w:eastAsia="Times New Roman" w:hAnsi="Arial" w:cs="Arial"/>
          <w:color w:val="000000"/>
          <w:spacing w:val="-1"/>
          <w:sz w:val="25"/>
          <w:szCs w:val="25"/>
          <w:lang w:eastAsia="ru-RU"/>
        </w:rPr>
        <w:t>-общедоступность образования, адаптивность системыобразования к </w:t>
      </w:r>
      <w:r w:rsidRPr="000D2BD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уровням и особенностям развития и подготовкиобучающихся, </w:t>
      </w:r>
      <w:r w:rsidRPr="000D2BDE">
        <w:rPr>
          <w:rFonts w:ascii="Arial" w:eastAsia="Times New Roman" w:hAnsi="Arial" w:cs="Arial"/>
          <w:color w:val="000000"/>
          <w:spacing w:val="-2"/>
          <w:sz w:val="25"/>
          <w:szCs w:val="25"/>
          <w:lang w:eastAsia="ru-RU"/>
        </w:rPr>
        <w:t>воспитанников;</w:t>
      </w:r>
    </w:p>
    <w:p w:rsidR="000D2BDE" w:rsidRPr="000D2BDE" w:rsidRDefault="000D2BDE" w:rsidP="000D2BDE">
      <w:pPr>
        <w:shd w:val="clear" w:color="auto" w:fill="FFFFFF"/>
        <w:spacing w:after="0" w:line="341" w:lineRule="atLeast"/>
        <w:ind w:left="10" w:firstLine="499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-светский характер образования в государственных имуниципальных </w:t>
      </w:r>
      <w:r w:rsidRPr="000D2BDE">
        <w:rPr>
          <w:rFonts w:ascii="Arial" w:eastAsia="Times New Roman" w:hAnsi="Arial" w:cs="Arial"/>
          <w:color w:val="000000"/>
          <w:spacing w:val="-1"/>
          <w:sz w:val="25"/>
          <w:szCs w:val="25"/>
          <w:lang w:eastAsia="ru-RU"/>
        </w:rPr>
        <w:t>образовательных учреждениях;</w:t>
      </w:r>
    </w:p>
    <w:p w:rsidR="000D2BDE" w:rsidRPr="000D2BDE" w:rsidRDefault="000D2BDE" w:rsidP="000D2BDE">
      <w:pPr>
        <w:shd w:val="clear" w:color="auto" w:fill="FFFFFF"/>
        <w:spacing w:after="0" w:line="341" w:lineRule="atLeast"/>
        <w:ind w:left="514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-свобода и плюрализм в образовании;</w:t>
      </w:r>
    </w:p>
    <w:p w:rsidR="000D2BDE" w:rsidRPr="000D2BDE" w:rsidRDefault="000D2BDE" w:rsidP="000D2BDE">
      <w:pPr>
        <w:shd w:val="clear" w:color="auto" w:fill="FFFFFF"/>
        <w:spacing w:after="0" w:line="341" w:lineRule="atLeast"/>
        <w:ind w:left="10" w:firstLine="504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</w:t>
      </w:r>
      <w:proofErr w:type="gramStart"/>
      <w:r w:rsidRPr="000D2BD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демократический</w:t>
      </w:r>
      <w:proofErr w:type="gramEnd"/>
      <w:r w:rsidRPr="000D2BD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государственно-общественный характеруправления </w:t>
      </w:r>
      <w:r w:rsidRPr="000D2BDE">
        <w:rPr>
          <w:rFonts w:ascii="Arial" w:eastAsia="Times New Roman" w:hAnsi="Arial" w:cs="Arial"/>
          <w:color w:val="000000"/>
          <w:spacing w:val="-3"/>
          <w:sz w:val="25"/>
          <w:szCs w:val="25"/>
          <w:lang w:eastAsia="ru-RU"/>
        </w:rPr>
        <w:t>образованием.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43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pacing w:val="-7"/>
          <w:sz w:val="28"/>
          <w:szCs w:val="28"/>
          <w:lang w:eastAsia="ru-RU"/>
        </w:rPr>
        <w:t>4. Имущество Казенного учреждения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0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4.1. </w:t>
      </w:r>
      <w:proofErr w:type="gramStart"/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За Казенным учреждением в целях обеспечения его деятельности в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соответствии с настоящим Уставом Уполномоченный орган в установленном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порядке</w:t>
      </w:r>
      <w:proofErr w:type="gramEnd"/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 xml:space="preserve"> закрепляет движимое и недвижимое имущество, являющееся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государственной собственностью Республики Дагестан.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19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В состав имущества Казенного учреждения не может включаться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имущество иной формы собственности.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4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 xml:space="preserve">Земельный участок, на котором </w:t>
      </w:r>
      <w:proofErr w:type="gramStart"/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расположено Казенное учреждение не </w:t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представлен</w:t>
      </w:r>
      <w:proofErr w:type="gramEnd"/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 xml:space="preserve"> ему.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0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4.2. Право оперативного управления Казенного учреждения в отношении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движимого имущества возникает у Казенного учреждения с момента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фактического поступления ему этого имущества, в порядке, установленном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действующим законодательством.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0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4.3. Право оперативного управления Казенного учреждения на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недвижимое имущество, переданное ему до момента вступления в силу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Федерального закона от 21.07.1997 № 122-ФЗ "О государственной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регистрации прав на недвижимое имущество и сделок с ним" (далее </w:t>
      </w:r>
      <w:proofErr w:type="gram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Ф</w:t>
      </w:r>
      <w:proofErr w:type="gramEnd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едеральный закон № 122-ФЗ), признается юридически действительным при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отсутствии его государственной регистрации, введенной Федеральным </w:t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законом № 122-ФЗ.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4.4. Плоды, продукция и доходы от использования находящегося в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оперативном управлении имущества, а также имущество, приобретенное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Казенным учреждением по договору или иным основаниям, в том числе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приобретенное от доходов, полученных в результате осуществления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предпринимательской деятельности, являются государственной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собственностью Республики Дагестан и поступают в оперативное управление Казенного учреждения в порядке, установленном действующим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законодательством. Данное имущество подлежит обязательному учету в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реестре государственного имущества Республики Дагестан. Неучтенное в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указанном реестре имущество не может быть обременено или отчуждено.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4" w:right="10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4.5. С момента фактического поступления имущества в оперативное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управление в порядке, предусмотренном действующим законодательством,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Казенное учреждение обеспечивает его учет, инвентаризацию, сохранность и обоснованность расходов на его содержание, а также в случаях,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предусмотренных действующим законодательством,- его государственную </w:t>
      </w:r>
      <w:r w:rsidRPr="000D2BDE">
        <w:rPr>
          <w:rFonts w:ascii="Tahoma" w:eastAsia="Times New Roman" w:hAnsi="Tahoma" w:cs="Tahoma"/>
          <w:color w:val="000000"/>
          <w:spacing w:val="-11"/>
          <w:sz w:val="28"/>
          <w:szCs w:val="28"/>
          <w:lang w:eastAsia="ru-RU"/>
        </w:rPr>
        <w:t>регистрацию.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10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4.6. </w:t>
      </w:r>
      <w:proofErr w:type="gram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Источниками формирования имущества Казенного учреждения в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денежной и иных формах являются:</w:t>
      </w:r>
      <w:proofErr w:type="gramEnd"/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19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денежные средства, выделенные Казенному учреждению по смете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доходов и расходов;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5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выручка от реализации товаров, работ, услуг;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4" w:right="29" w:firstLine="51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доходы от предпринимательской и иной деятельности в соответствии с </w:t>
      </w:r>
      <w:r w:rsidRPr="000D2BDE">
        <w:rPr>
          <w:rFonts w:ascii="Tahoma" w:eastAsia="Times New Roman" w:hAnsi="Tahoma" w:cs="Tahoma"/>
          <w:color w:val="000000"/>
          <w:spacing w:val="-10"/>
          <w:sz w:val="28"/>
          <w:szCs w:val="28"/>
          <w:lang w:eastAsia="ru-RU"/>
        </w:rPr>
        <w:t>настоящим Уставом;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4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добровольные имущественные взносы и пожертвования;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4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другие</w:t>
      </w:r>
      <w:proofErr w:type="gram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 не запрещенные действующим законодательством поступления.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4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4.7. Имущество Казенного учреждения составляют: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34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имущество, закрепленное за Казенным учреждением Уполномоченным </w:t>
      </w:r>
      <w:r w:rsidRPr="000D2BDE">
        <w:rPr>
          <w:rFonts w:ascii="Tahoma" w:eastAsia="Times New Roman" w:hAnsi="Tahoma" w:cs="Tahoma"/>
          <w:color w:val="000000"/>
          <w:spacing w:val="-12"/>
          <w:sz w:val="28"/>
          <w:szCs w:val="28"/>
          <w:lang w:eastAsia="ru-RU"/>
        </w:rPr>
        <w:t>органом;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5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имущество, приобретенное за счет средств, выделенных по смете;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29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имущество, приобретенное за счет доходов от предпринимательской 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иной деятельности в соответствии с настоящим Уставом;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29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имущество, поступившее Казенному учреждению по иным основаниям,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не запрещенным действующим законодательством.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29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4.8. Деятельность Казенного учреждения финансируется в соответствии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с действующим федеральным и республиканским законодательством.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24" w:firstLine="51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4.9. Доходы Казенного учреждения, полученные от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предпринимательской и иной деятельности, приносящей доход, после уплаты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налогов и сборов, предусмотренных законодательством о налогах и сборах, в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полном объеме поступают в республиканский бюджет РД.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29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4.10. Учреждение не имеет права получать кредиты у кредитных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организаций и других физических и юридических лиц, кроме случаев,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предусмотренных нормативными правовыми актами Российской Федерации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и по согласованию с Учредителем и Уполномоченным органом.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left="43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pacing w:val="-7"/>
          <w:sz w:val="28"/>
          <w:szCs w:val="28"/>
          <w:lang w:eastAsia="ru-RU"/>
        </w:rPr>
        <w:t>5. Распоряжение имуществом и средствами Казенного учреждения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5.1. Казенное учреждение осуществляет права владения, пользования и распоряжения закрепленным за ним на праве оперативного управления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движимым и недвижимым имуществом, а также имуществом, указанным в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пункте 4.4 настоящего Устава, в 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пределах, установленных действующим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федеральным и республиканским законодательством и настоящим Уставом,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29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29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9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исключительно    для    достижения    предусмотренных    Уставом    целей    в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соответствии с заданиями Учредителя и назначением имущества.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9" w:right="10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5.2. Казенное учреждение не вправе отчуждать или иным способом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распоряжаться закрепленным за ним имуществом и имуществом,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приобретенным за счет средств, выделенных ему из республиканского бюджета РД, и за счет внебюджетных средств.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10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5.3. Списание и передача имущества, находящегося в оперативном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управлении Казенного учреждения, производятся в установленном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Правительством Республики Дагестан порядке.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19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5.4. Движимое и недвижимое имущество, находящееся в оперативном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управлении Казенного учреждения, не может быть предметом залога, если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иное не предусмотрено действующим законодательством.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9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5.5. Казенное учреждение несет ответственность за сохранность и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целевое использование закрепленного за ним имущества. Контроль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деятельности Казенного учреждения в этой части осуществляется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Уполномоченным органом путем проведения документальных и фактических </w:t>
      </w:r>
      <w:r w:rsidRPr="000D2BDE">
        <w:rPr>
          <w:rFonts w:ascii="Tahoma" w:eastAsia="Times New Roman" w:hAnsi="Tahoma" w:cs="Tahoma"/>
          <w:color w:val="000000"/>
          <w:spacing w:val="-13"/>
          <w:sz w:val="28"/>
          <w:szCs w:val="28"/>
          <w:lang w:eastAsia="ru-RU"/>
        </w:rPr>
        <w:t>проверок.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9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5.6. Уполномоченный орган вправе изъять излишнее, неиспользуемое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либо используемое не по назначению имущество, закрепленное за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Учреждением на праве оперативного управления.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5.7. Средства, выделенные Казенному учреждению из республиканского бюджета РД, могут быть использованы Казенным учреждением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исключительно по целевому назначению в соответствии с утвержденной в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установленном порядке сметой доходов и расходов.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29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5.8. Права Казенного учреждения на объекты интеллектуальной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собственности, созданные в процессе его деятельности, регулируются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законодательством Российской Федерации.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left="129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pacing w:val="-7"/>
          <w:sz w:val="28"/>
          <w:szCs w:val="28"/>
          <w:lang w:eastAsia="ru-RU"/>
        </w:rPr>
        <w:t>6. Организация деятельности Казенного учреждения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29" w:firstLine="49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6.1. Отношения Казенного учреждения с органами, указанными в </w:t>
      </w:r>
      <w:proofErr w:type="spell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п.п</w:t>
      </w:r>
      <w:proofErr w:type="spellEnd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1.3, 1.4 настоящего Устава, регулируются действующим законодательством и </w:t>
      </w:r>
      <w:r w:rsidRPr="000D2BDE">
        <w:rPr>
          <w:rFonts w:ascii="Tahoma" w:eastAsia="Times New Roman" w:hAnsi="Tahoma" w:cs="Tahoma"/>
          <w:color w:val="000000"/>
          <w:spacing w:val="-10"/>
          <w:sz w:val="28"/>
          <w:szCs w:val="28"/>
          <w:lang w:eastAsia="ru-RU"/>
        </w:rPr>
        <w:t>настоящим Уставом.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29" w:firstLine="51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6.2. Казенное учреждение строит свои отношения с юридическими и физическими лицами во всех сферах деятельности на основе гражданско-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правовых договоров, соглашений, контрактов (далее - договоры).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24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Казенное учреждение свободно в выборе предмета, содержания и формы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 xml:space="preserve">договоров, любых других форм хозяйственных 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lastRenderedPageBreak/>
        <w:t>взаимоотношений, которые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не противоречат действующему законодательству, а также настоящему </w:t>
      </w:r>
      <w:r w:rsidRPr="000D2BDE">
        <w:rPr>
          <w:rFonts w:ascii="Tahoma" w:eastAsia="Times New Roman" w:hAnsi="Tahoma" w:cs="Tahoma"/>
          <w:color w:val="000000"/>
          <w:spacing w:val="-13"/>
          <w:sz w:val="28"/>
          <w:szCs w:val="28"/>
          <w:lang w:eastAsia="ru-RU"/>
        </w:rPr>
        <w:t>Уставу.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4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6.3. Казенное учреждение имеет право: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14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планировать и осуществлять свою деятельность исходя из уставных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целей, заданий Учредителя в пределах видов деятельности, предусмотренных </w:t>
      </w:r>
      <w:r w:rsidRPr="000D2BDE">
        <w:rPr>
          <w:rFonts w:ascii="Tahoma" w:eastAsia="Times New Roman" w:hAnsi="Tahoma" w:cs="Tahoma"/>
          <w:color w:val="000000"/>
          <w:spacing w:val="-10"/>
          <w:sz w:val="28"/>
          <w:szCs w:val="28"/>
          <w:lang w:eastAsia="ru-RU"/>
        </w:rPr>
        <w:t>настоящим Уставом;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в установленном порядке совершать различные сделки, не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противоречащие настоящему Уставу и не запрещенные действующим </w:t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законодательством;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5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реализовывать работы и услуги, оказываемые юридическим и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физическим лицам, в порядке, установленном действующим </w:t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законодательством;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запрашивать и получать в установленном порядке от органов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исполнительной власти и организаций информацию и материалы,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необходимые для осуществления деятельности, предусмотренной настоящим </w:t>
      </w:r>
      <w:r w:rsidRPr="000D2BDE">
        <w:rPr>
          <w:rFonts w:ascii="Tahoma" w:eastAsia="Times New Roman" w:hAnsi="Tahoma" w:cs="Tahoma"/>
          <w:color w:val="000000"/>
          <w:spacing w:val="-13"/>
          <w:sz w:val="28"/>
          <w:szCs w:val="28"/>
          <w:lang w:eastAsia="ru-RU"/>
        </w:rPr>
        <w:t>Уставом;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0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приобретать или арендовать имущество, необходимое для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осуществления своей деятельности, за счет средств, получаемых в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установленном порядке;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24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осуществлять другие права, не противоречащие действующему законодательству, целям и видам деятельности Учреждения, установленным </w:t>
      </w:r>
      <w:r w:rsidRPr="000D2BDE">
        <w:rPr>
          <w:rFonts w:ascii="Tahoma" w:eastAsia="Times New Roman" w:hAnsi="Tahoma" w:cs="Tahoma"/>
          <w:color w:val="000000"/>
          <w:spacing w:val="-10"/>
          <w:sz w:val="28"/>
          <w:szCs w:val="28"/>
          <w:lang w:eastAsia="ru-RU"/>
        </w:rPr>
        <w:t>настоящим Уставом.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4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6.4. Казенное учреждение обязано: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24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осуществлять деятельность в соответствии с действующим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законодательством и Уставом;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24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обеспечивать безопасные условия труда, осуществление мер социальной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защиты работников и нести ответственность в установленном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законодательством порядке за ущерб, причиненный работникам;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19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осуществлять мероприятия по гражданской обороне и мобилизационной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подготовке в соответствии с действующим законодательством;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представлять достоверную информацию о своей деятельности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Учредителю, Уполномоченному органу, а также другим органам,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уполномоченным на осуществление контроля и надзора в соответствии с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действующим законодательством;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4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 xml:space="preserve">осуществлять оперативный и бухгалтерский </w:t>
      </w:r>
      <w:proofErr w:type="spellStart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учетрезультатов</w:t>
      </w:r>
      <w:proofErr w:type="spellEnd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финансово-хозяйственной и иной разрешенной настоящим Уставом деятельности, вести статистическую отчетность в порядке и сроки,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установленные действующим законодательством;</w:t>
      </w:r>
      <w:proofErr w:type="gramEnd"/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4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lastRenderedPageBreak/>
        <w:t>осуществлять социальное, медицинское и иные виды обязательного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страхования работников Казенного 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14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обеспечивать своевременно и в полном объеме выплату работникам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Казенного учреждения заработной платы и иные выплаты;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5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обеспечивать сохранность, эффективное и целевое использование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имущества, закрепленного за учреждением на праве оперативного </w:t>
      </w:r>
      <w:r w:rsidRPr="000D2BDE">
        <w:rPr>
          <w:rFonts w:ascii="Tahoma" w:eastAsia="Times New Roman" w:hAnsi="Tahoma" w:cs="Tahoma"/>
          <w:color w:val="000000"/>
          <w:spacing w:val="-11"/>
          <w:sz w:val="28"/>
          <w:szCs w:val="28"/>
          <w:lang w:eastAsia="ru-RU"/>
        </w:rPr>
        <w:t>управления;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10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своевременно уплачивать налоги и сборы в порядке и размерах,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определяемых действующим законодательством;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34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возмещать ущерб, причиненный нерациональным использованием земли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и других природных ресурсов, загрязнением окружающей среды,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нарушением правил безопасности производства, санитарно-гигиенических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Arial" w:eastAsia="Times New Roman" w:hAnsi="Arial" w:cs="Arial"/>
          <w:color w:val="000000"/>
          <w:spacing w:val="-2"/>
          <w:sz w:val="21"/>
          <w:szCs w:val="21"/>
          <w:lang w:eastAsia="ru-RU"/>
        </w:rPr>
        <w:t>10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норм и требований по защите здоровья работников, населения 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потребителей продукции и др.;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обеспечивать своевременную регистрацию прав на недвижимое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имущество и сделок с ним в территориальном органе Федеральной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регистрационной службы;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в установленном законодательством порядке и сроки представлять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сведения об имуществе Казенного учреждения Уполномоченному органу для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внесения сведений в реестр государственного имущества Республики </w:t>
      </w:r>
      <w:r w:rsidRPr="000D2BDE">
        <w:rPr>
          <w:rFonts w:ascii="Tahoma" w:eastAsia="Times New Roman" w:hAnsi="Tahoma" w:cs="Tahoma"/>
          <w:color w:val="000000"/>
          <w:spacing w:val="-10"/>
          <w:sz w:val="28"/>
          <w:szCs w:val="28"/>
          <w:lang w:eastAsia="ru-RU"/>
        </w:rPr>
        <w:t>Дагестан;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4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6.5. Казенное учреждение несет ответственность в соответствии с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br/>
        <w:t>действующим законодательством за нарушение договорных, расчетных,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br/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бюджетных и налоговых обязательств, а равно других правил осуществления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br/>
        <w:t>хозяйственной          деятельности, установленных действующим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br/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законодательством.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4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6.6. Трудовые отношения работников и Руководителя Казенного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учреждения, возникающие на основе трудового договора, регулируются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трудовым законодательством и локальными актами учреждения.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0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6.7. Казенное учреждение несет ответственность за несоблюдение норм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бюджетного законодательства и установленного порядка ведения лицевых </w:t>
      </w:r>
      <w:r w:rsidRPr="000D2BDE">
        <w:rPr>
          <w:rFonts w:ascii="Tahoma" w:eastAsia="Times New Roman" w:hAnsi="Tahoma" w:cs="Tahoma"/>
          <w:color w:val="000000"/>
          <w:spacing w:val="-13"/>
          <w:sz w:val="28"/>
          <w:szCs w:val="28"/>
          <w:lang w:eastAsia="ru-RU"/>
        </w:rPr>
        <w:t>счетов.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lastRenderedPageBreak/>
        <w:t>6.8. Казенное учреждение хранит и использует в установленном порядке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документы управленческие, финансово-хозяйственные, по личному составу и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др., а также несет ответственность, установленную законодательством, за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сохранность документов. Обеспечивает передачу в установленном порядке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на государственное хранение в соответствующий архив документов,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имеющих научно-историческое значение.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34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pacing w:val="-7"/>
          <w:sz w:val="28"/>
          <w:szCs w:val="28"/>
          <w:lang w:eastAsia="ru-RU"/>
        </w:rPr>
        <w:t>7. Управление Казенным учреждением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firstLine="68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 xml:space="preserve">7.1. Казенное учреждение возглавляет директор (далее </w:t>
      </w:r>
      <w:proofErr w:type="gramStart"/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-Р</w:t>
      </w:r>
      <w:proofErr w:type="gramEnd"/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уководитель),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назначаемый на должность и освобождаемый от должности Учредителем в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порядке, установленном законодательством, также в соответствии с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условиями заключенного с Руководителем трудового договора.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0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7.2. Права и обязанности Руководителя, а также основания для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расторжения трудовых отношений с ним устанавливаются действующим законодательством, настоящим Уставом и заключенным с Руководителем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трудовым договором.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0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7.3. Трудовой договор с Руководителем заключается со стороны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работодателя Учредителем.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7.4. Изменения условий трудового договора допускаются только по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соглашению сторон и оформляются в том же порядке, который установлен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для заключения трудового договора.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7.5. Прекращение (расторжение) трудового договора с Руководителем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Казенного учреждения осуществляется по основаниям и в порядке,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предусмотренным Трудовым кодексом Российской Федерации и трудовым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48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11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договором, и оформляется распорядительным документом Учредителя об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освобождении от должности (увольнении).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5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7.6. Руководитель действует по принципу единоначалия и несет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персональную ответственность за последствия своих действий в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соответствии с действующим законодательством, настоящим Уставом 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заключенным с ним трудовым договором.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4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7.7. Руководитель действует от имени Казенного учреждения без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доверенности и представляет его интересы на территории Российской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Федерации и за ее пределами.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4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7.8. Руководитель Казенного учреждения: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4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организует работу Казенного 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24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ежеквартально, в сроки, предусмотренные для сдачи бухгалтерской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отчетности, направляет копии бухгалтерской и государственной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статистической отчетности Учредителю и в Уполномоченный орган;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24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в установленные сроки направляет Учредителю отчет о результатах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финансово-хозяйственной деятельности Казенного учреждения в минувшем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финансовом году по утвержденной форме с приложением документов годовой бухгалтерской и статистической отчетности;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9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по согласованию с Учредителем утверждает структуру и штаты Казенного учреждения, устанавливает размеры должностных окладов,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надбавок, доплат и других выплат стимулирующего характера в пределах средств, выделенных на эти цели по смете доходов и расходов, и с учетом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ограничений, установленных действующим законодательством;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4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открывает лицевые счета для учета операций по исполнению расходов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республиканского бюджета РД, учета средств, полученных от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предпринимательской и иной приносящей доход деятельности;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29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подписывает финансовые и иные документы, касающиеся уставной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деятельности Казенного 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24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распоряжается имуществом Казенного учреждения в пределах,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установленных действующим законодательством и настоящим Уставом, заключает от имени Казенного учреждения договоры;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4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выдает доверенности;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19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осуществляет прием на работу работников Казенного учреждения, заключает, изменяет и прекращает с ними трудовые договоры;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10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утверждает правила внутреннего трудового распорядка, положения о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структурных подразделениях Казенного учреждения, должностные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инструкции работников Казенного учреждения и другие локальные правовые </w:t>
      </w:r>
      <w:r w:rsidRPr="000D2BDE">
        <w:rPr>
          <w:rFonts w:ascii="Tahoma" w:eastAsia="Times New Roman" w:hAnsi="Tahoma" w:cs="Tahoma"/>
          <w:color w:val="000000"/>
          <w:spacing w:val="-17"/>
          <w:sz w:val="28"/>
          <w:szCs w:val="28"/>
          <w:lang w:eastAsia="ru-RU"/>
        </w:rPr>
        <w:t>акты;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34" w:right="19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применяет к работникам Казенного учреждения меры поощрения 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налагает на них дисциплинарные взыскания;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38" w:firstLine="51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обеспечивает выполнение санитарно-гигиенических, противопожарных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и иных требований по охране жизни и здоровья работников;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34" w:right="10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определяет по согласованию с Учредителем состав и объем сведений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конфиденциального характера, порядок и способ их защиты;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left="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1"/>
          <w:sz w:val="25"/>
          <w:szCs w:val="25"/>
          <w:lang w:eastAsia="ru-RU"/>
        </w:rPr>
        <w:t>12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9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контролирует работу и обеспечивает эффективное взаимодействие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структурных подразделений Казенного 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4" w:righ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обеспечивает соблюдение законности в деятельности Казенного </w:t>
      </w:r>
      <w:r w:rsidRPr="000D2BDE">
        <w:rPr>
          <w:rFonts w:ascii="Tahoma" w:eastAsia="Times New Roman" w:hAnsi="Tahoma" w:cs="Tahoma"/>
          <w:color w:val="000000"/>
          <w:spacing w:val="-11"/>
          <w:sz w:val="28"/>
          <w:szCs w:val="28"/>
          <w:lang w:eastAsia="ru-RU"/>
        </w:rPr>
        <w:t>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10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своевременно обеспечивает уплату Казенным учреждением налогов и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 xml:space="preserve">сборов в порядке и размерах, определяемых 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lastRenderedPageBreak/>
        <w:t>действующим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законодательством, представляет в установленном порядке статистические,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бухгалтерские и иные отчеты;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4" w:firstLine="53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в течение месяца, следующего за отчетным кварталом (двух месяцев с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начала текущего года), представляет Уполномоченному органу копии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балансовых отчетов и иных документов об изменении данных об объектах учета реестра государственного имущества РД, а также ежегодно, до 1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апреля текущего год</w:t>
      </w:r>
      <w:proofErr w:type="gram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а-</w:t>
      </w:r>
      <w:proofErr w:type="gram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 обновленные карты учета имущества;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19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осуществляет иные полномочия (функции), соответствующие уставным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целям Казенного учреждения и не противоречащие действующему </w:t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законодательству.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24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7.9. Руководитель назначает заместителей Руководителя Казенного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учреждения, определяет их компетенцию и должностные обязанности.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Заместители Руководителя действуют от имени Казенного учреждения в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пределах, установленных их должностными обязанностями или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определенных в доверенности, выданной им Руководителем.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24" w:firstLine="51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7.10. Руководитель Казенного учреждения в установленном порядке </w:t>
      </w:r>
      <w:proofErr w:type="spellStart"/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несет</w:t>
      </w:r>
      <w:proofErr w:type="gramStart"/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«о</w:t>
      </w:r>
      <w:proofErr w:type="gramEnd"/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тветственность</w:t>
      </w:r>
      <w:proofErr w:type="spellEnd"/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 xml:space="preserve"> за убытки, причиненные Казенному учреждению его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виновными действиями (бездействием), в том числе в случае утраты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имущества Казенного учреждения.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9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7.11. Руководитель несет персональную ответственность за сохранность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имущества, находящегося в оперативном управлении Казенного учреждения,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правильную эксплуатацию и обоснованность расходов на его содержание, целевое использование бюджетных средств, а также за состояние учета,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достоверность, полноту и своевременность представления отчетности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Казенного учреждения, в том числе бухгалтерской и статистической,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предусмотренной действующим законодательством и настоящим Уставом.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24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7.12. В пределах своей компетенции руководитель издает приказы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(распоряжения) и дает указания. Приказы (распоряжения) и указания,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изданные в письменной форме, подлежат обязательному учету и хранятся в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делах Казенного учреждения.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29" w:firstLine="51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 xml:space="preserve">Приказы (распоряжения) и указания руководителя </w:t>
      </w:r>
      <w:proofErr w:type="gramStart"/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обязательны к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исполнению</w:t>
      </w:r>
      <w:proofErr w:type="gramEnd"/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 xml:space="preserve"> всеми работниками Казенного учреждения.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29" w:firstLine="51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Приказы (распоряжения) и указания руководителя не должны противоречить законодательству, настоящему Уставу, решениям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уполномоченных органов.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24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7.13. Руководитель Казенного учреждения при осуществлении своих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прав и исполнении обязанностей должен действовать в интересах Казенного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учреждения добросовестно и разумно.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73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19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1"/>
          <w:sz w:val="25"/>
          <w:szCs w:val="25"/>
          <w:lang w:eastAsia="ru-RU"/>
        </w:rPr>
        <w:t>13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firstLine="56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lastRenderedPageBreak/>
        <w:t>7.14. Органами коллегиального управления Казенного учреждения </w:t>
      </w:r>
      <w:r w:rsidRPr="000D2BDE">
        <w:rPr>
          <w:rFonts w:ascii="Tahoma" w:eastAsia="Times New Roman" w:hAnsi="Tahoma" w:cs="Tahoma"/>
          <w:color w:val="000000"/>
          <w:spacing w:val="-12"/>
          <w:sz w:val="28"/>
          <w:szCs w:val="28"/>
          <w:lang w:eastAsia="ru-RU"/>
        </w:rPr>
        <w:t>являются: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6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- общее собрание работников;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6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- педагогический совет.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10" w:firstLine="55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7.15. Общее собрание работников является постоянно действующим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высшим органом коллегиального управления.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5" w:firstLine="55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В общем собрании работников участвуют все работники, работающие в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Казенном учреждении на основании трудовых договоров.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5" w:firstLine="55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Общее собрание созывается по мере необходимости, но не реже одного </w:t>
      </w:r>
      <w:r w:rsidRPr="000D2BDE">
        <w:rPr>
          <w:rFonts w:ascii="Tahoma" w:eastAsia="Times New Roman" w:hAnsi="Tahoma" w:cs="Tahoma"/>
          <w:color w:val="000000"/>
          <w:spacing w:val="-11"/>
          <w:sz w:val="28"/>
          <w:szCs w:val="28"/>
          <w:lang w:eastAsia="ru-RU"/>
        </w:rPr>
        <w:t>раза в год.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5"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Общее собрание может собираться по инициативе руководителя, по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инициативе педагогического совета, либо по инициативе не менее четверти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членов Общего собрания.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9"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Общее собрание избирает из своего состава председателя, который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выполняет функции по организации работы собрания и ведет заседания и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секретаря, который выполняет функции по фиксации решений собрания.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4" w:firstLine="55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Заседание собрания правомочно, если на нем присутствует 50% и более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от общего числа работников Казенного учреждения.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firstLine="69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7.16.    К    компетенции    общего    собрания    работников    Казенного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учреждения относится: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4" w:firstLine="55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- дача рекомендаций по вопросам принятия локальных актов,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регулирующих трудовые отношения с работниками Казенного 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9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- избрание представителей работников в комиссию по трудовым спорам </w:t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Казенного 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firstLine="93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обсуждение    вопросов    состояния    трудовой    дисциплины,    дача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рекомендаций по ее укреплению;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9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- содействие созданию оптимальных условий для организации труда 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профессионального совершенствования работников;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9"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- поддержка общественной инициативы по развитию деятельности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Казенного учреждения.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0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Решения общего собрания работников принимаются открытым голосованием простым большинством голосов, присутствующих на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заседании и оформляются протоколом. В случае равенства голосов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решающим является голос председателя.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0" w:firstLine="55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7.17. Педагогический совет Казенного учреждения является постоянно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действующим органом коллегиального управления, осуществляющим общее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руководство образовательным процессом.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0" w:firstLine="55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В Педагогический совет входят все педагогические работники,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работающие в Казенном учреждении на основании трудового договора по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основному месту работы.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Педагогический совет собирается по мере необходимости, но не реже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одного раза в четверть. Педагогический совет может собираться по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инициативе руководителя, общего собрания работников, либо по инициативе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не менее четверти членов педагогического совета.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14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1"/>
          <w:sz w:val="25"/>
          <w:szCs w:val="25"/>
          <w:lang w:eastAsia="ru-RU"/>
        </w:rPr>
        <w:t>14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4" w:firstLine="56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Руководитель является председателем Педагогического совета, который </w:t>
      </w:r>
      <w:r w:rsidRPr="000D2BDE">
        <w:rPr>
          <w:rFonts w:ascii="Tahoma" w:eastAsia="Times New Roman" w:hAnsi="Tahoma" w:cs="Tahoma"/>
          <w:color w:val="000000"/>
          <w:spacing w:val="-11"/>
          <w:sz w:val="29"/>
          <w:szCs w:val="29"/>
          <w:lang w:eastAsia="ru-RU"/>
        </w:rPr>
        <w:t>осуществляет функции по организации работы совета, и ведет заседания.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5"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9"/>
          <w:szCs w:val="29"/>
          <w:lang w:eastAsia="ru-RU"/>
        </w:rPr>
        <w:t>Педагогический совет из своего состава избирает секретаря, который </w:t>
      </w:r>
      <w:r w:rsidRPr="000D2BDE">
        <w:rPr>
          <w:rFonts w:ascii="Tahoma" w:eastAsia="Times New Roman" w:hAnsi="Tahoma" w:cs="Tahoma"/>
          <w:color w:val="000000"/>
          <w:spacing w:val="-12"/>
          <w:sz w:val="29"/>
          <w:szCs w:val="29"/>
          <w:lang w:eastAsia="ru-RU"/>
        </w:rPr>
        <w:t>выполняет функции по фиксации решений совета.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0"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9"/>
          <w:szCs w:val="29"/>
          <w:lang w:eastAsia="ru-RU"/>
        </w:rPr>
        <w:t>Заседание Педагогического совета правомочно, если на нем </w:t>
      </w:r>
      <w:r w:rsidRPr="000D2BDE">
        <w:rPr>
          <w:rFonts w:ascii="Tahoma" w:eastAsia="Times New Roman" w:hAnsi="Tahoma" w:cs="Tahoma"/>
          <w:color w:val="000000"/>
          <w:spacing w:val="-11"/>
          <w:sz w:val="29"/>
          <w:szCs w:val="29"/>
          <w:lang w:eastAsia="ru-RU"/>
        </w:rPr>
        <w:t>присутствует 50% и более от общего числа его членов.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61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9"/>
          <w:szCs w:val="29"/>
          <w:lang w:eastAsia="ru-RU"/>
        </w:rPr>
        <w:t>7.18. К компетенции Педагогического совета Казенного учреждения </w:t>
      </w:r>
      <w:r w:rsidRPr="000D2BDE">
        <w:rPr>
          <w:rFonts w:ascii="Tahoma" w:eastAsia="Times New Roman" w:hAnsi="Tahoma" w:cs="Tahoma"/>
          <w:color w:val="000000"/>
          <w:spacing w:val="-17"/>
          <w:sz w:val="29"/>
          <w:szCs w:val="29"/>
          <w:lang w:eastAsia="ru-RU"/>
        </w:rPr>
        <w:t>относится: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4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- дача рекомендаций руководителю Казенного учреждения по вопросам, </w:t>
      </w:r>
      <w:r w:rsidRPr="000D2BDE">
        <w:rPr>
          <w:rFonts w:ascii="Tahoma" w:eastAsia="Times New Roman" w:hAnsi="Tahoma" w:cs="Tahoma"/>
          <w:color w:val="000000"/>
          <w:spacing w:val="-11"/>
          <w:sz w:val="29"/>
          <w:szCs w:val="29"/>
          <w:lang w:eastAsia="ru-RU"/>
        </w:rPr>
        <w:t>связанным с ведением образовательной деятельности;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9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9"/>
          <w:szCs w:val="29"/>
          <w:lang w:eastAsia="ru-RU"/>
        </w:rPr>
        <w:t>- внедрение в практику работы Казенного учреждения достижений </w:t>
      </w:r>
      <w:r w:rsidRPr="000D2BDE">
        <w:rPr>
          <w:rFonts w:ascii="Tahoma" w:eastAsia="Times New Roman" w:hAnsi="Tahoma" w:cs="Tahoma"/>
          <w:color w:val="000000"/>
          <w:spacing w:val="-11"/>
          <w:sz w:val="29"/>
          <w:szCs w:val="29"/>
          <w:lang w:eastAsia="ru-RU"/>
        </w:rPr>
        <w:t>педагогической науки и передового педагогического опыта;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9" w:firstLine="103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9"/>
          <w:szCs w:val="29"/>
          <w:lang w:eastAsia="ru-RU"/>
        </w:rPr>
        <w:t>осуществление взаимодействия с родителями (законными </w:t>
      </w: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 xml:space="preserve">представителями) </w:t>
      </w:r>
      <w:proofErr w:type="gramStart"/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обучающихся</w:t>
      </w:r>
      <w:proofErr w:type="gramEnd"/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 xml:space="preserve"> по вопросам организации образовательного </w:t>
      </w:r>
      <w:r w:rsidRPr="000D2BDE">
        <w:rPr>
          <w:rFonts w:ascii="Tahoma" w:eastAsia="Times New Roman" w:hAnsi="Tahoma" w:cs="Tahoma"/>
          <w:color w:val="000000"/>
          <w:spacing w:val="-19"/>
          <w:sz w:val="29"/>
          <w:szCs w:val="29"/>
          <w:lang w:eastAsia="ru-RU"/>
        </w:rPr>
        <w:t>процесса;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29"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0"/>
          <w:sz w:val="29"/>
          <w:szCs w:val="29"/>
          <w:lang w:eastAsia="ru-RU"/>
        </w:rPr>
        <w:t>- поддержка общественных инициатив по совершенствованию обучения </w:t>
      </w:r>
      <w:r w:rsidRPr="000D2BDE">
        <w:rPr>
          <w:rFonts w:ascii="Tahoma" w:eastAsia="Times New Roman" w:hAnsi="Tahoma" w:cs="Tahoma"/>
          <w:color w:val="000000"/>
          <w:spacing w:val="-13"/>
          <w:sz w:val="29"/>
          <w:szCs w:val="29"/>
          <w:lang w:eastAsia="ru-RU"/>
        </w:rPr>
        <w:t>и воспитанию учащихся.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9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Решения Педагогического совета принимаются открытым голосованием </w:t>
      </w:r>
      <w:r w:rsidRPr="000D2BDE">
        <w:rPr>
          <w:rFonts w:ascii="Tahoma" w:eastAsia="Times New Roman" w:hAnsi="Tahoma" w:cs="Tahoma"/>
          <w:color w:val="000000"/>
          <w:spacing w:val="-4"/>
          <w:sz w:val="29"/>
          <w:szCs w:val="29"/>
          <w:lang w:eastAsia="ru-RU"/>
        </w:rPr>
        <w:t>простым большинством голосов, присутствующих на заседании. В случае </w:t>
      </w:r>
      <w:r w:rsidRPr="000D2BDE">
        <w:rPr>
          <w:rFonts w:ascii="Tahoma" w:eastAsia="Times New Roman" w:hAnsi="Tahoma" w:cs="Tahoma"/>
          <w:color w:val="000000"/>
          <w:spacing w:val="-11"/>
          <w:sz w:val="29"/>
          <w:szCs w:val="29"/>
          <w:lang w:eastAsia="ru-RU"/>
        </w:rPr>
        <w:t>равенства голосов решающим является голос председателя.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left="262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pacing w:val="-12"/>
          <w:sz w:val="29"/>
          <w:szCs w:val="29"/>
          <w:lang w:eastAsia="ru-RU"/>
        </w:rPr>
        <w:t>8. Учредитель Казенного учреждения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left="79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•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518" w:firstLine="41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1"/>
          <w:sz w:val="29"/>
          <w:szCs w:val="29"/>
          <w:lang w:eastAsia="ru-RU"/>
        </w:rPr>
        <w:t>8.1. Функции   и   полномочия    Учредителя    Казенного учреждения осуществляет Министерство образования и науки Республики Дагестан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24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8.2. К компетенции Учредителя в области управления Казенным </w:t>
      </w:r>
      <w:r w:rsidRPr="000D2BDE">
        <w:rPr>
          <w:rFonts w:ascii="Tahoma" w:eastAsia="Times New Roman" w:hAnsi="Tahoma" w:cs="Tahoma"/>
          <w:color w:val="000000"/>
          <w:spacing w:val="-14"/>
          <w:sz w:val="29"/>
          <w:szCs w:val="29"/>
          <w:lang w:eastAsia="ru-RU"/>
        </w:rPr>
        <w:t>учреждением относятся: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9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9"/>
          <w:szCs w:val="29"/>
          <w:lang w:eastAsia="ru-RU"/>
        </w:rPr>
        <w:t>а) выполнение функций и полномочий учредителя Казенного </w:t>
      </w:r>
      <w:r w:rsidRPr="000D2BDE">
        <w:rPr>
          <w:rFonts w:ascii="Tahoma" w:eastAsia="Times New Roman" w:hAnsi="Tahoma" w:cs="Tahoma"/>
          <w:color w:val="000000"/>
          <w:spacing w:val="-11"/>
          <w:sz w:val="29"/>
          <w:szCs w:val="29"/>
          <w:lang w:eastAsia="ru-RU"/>
        </w:rPr>
        <w:t>учреждения при его создании, реорганизации, изменении типа и ликвидации;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14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9"/>
          <w:szCs w:val="29"/>
          <w:lang w:eastAsia="ru-RU"/>
        </w:rPr>
        <w:t>б) утверждение по согласованию с Уполномоченным органом Устава </w:t>
      </w:r>
      <w:r w:rsidRPr="000D2BDE">
        <w:rPr>
          <w:rFonts w:ascii="Tahoma" w:eastAsia="Times New Roman" w:hAnsi="Tahoma" w:cs="Tahoma"/>
          <w:color w:val="000000"/>
          <w:spacing w:val="-11"/>
          <w:sz w:val="29"/>
          <w:szCs w:val="29"/>
          <w:lang w:eastAsia="ru-RU"/>
        </w:rPr>
        <w:t>Казенного учреждения, а также вносимых в него изменений;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4" w:right="19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9"/>
          <w:szCs w:val="29"/>
          <w:lang w:eastAsia="ru-RU"/>
        </w:rPr>
        <w:lastRenderedPageBreak/>
        <w:t>в) назначение руководителя Казенного учреждения и прекращение его </w:t>
      </w:r>
      <w:r w:rsidRPr="000D2BDE">
        <w:rPr>
          <w:rFonts w:ascii="Tahoma" w:eastAsia="Times New Roman" w:hAnsi="Tahoma" w:cs="Tahoma"/>
          <w:color w:val="000000"/>
          <w:spacing w:val="-19"/>
          <w:sz w:val="29"/>
          <w:szCs w:val="29"/>
          <w:lang w:eastAsia="ru-RU"/>
        </w:rPr>
        <w:t>полномочий;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9" w:right="19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8"/>
          <w:sz w:val="29"/>
          <w:szCs w:val="29"/>
          <w:lang w:eastAsia="ru-RU"/>
        </w:rPr>
        <w:t>г) заключение и прекращение трудового договора с руководителем </w:t>
      </w:r>
      <w:r w:rsidRPr="000D2BDE">
        <w:rPr>
          <w:rFonts w:ascii="Tahoma" w:eastAsia="Times New Roman" w:hAnsi="Tahoma" w:cs="Tahoma"/>
          <w:color w:val="000000"/>
          <w:spacing w:val="-14"/>
          <w:sz w:val="29"/>
          <w:szCs w:val="29"/>
          <w:lang w:eastAsia="ru-RU"/>
        </w:rPr>
        <w:t>Казенного 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4" w:right="19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0"/>
          <w:sz w:val="29"/>
          <w:szCs w:val="29"/>
          <w:lang w:eastAsia="ru-RU"/>
        </w:rPr>
        <w:t>д) формирование и утверждение государственного задания для </w:t>
      </w:r>
      <w:r w:rsidRPr="000D2BDE">
        <w:rPr>
          <w:rFonts w:ascii="Tahoma" w:eastAsia="Times New Roman" w:hAnsi="Tahoma" w:cs="Tahoma"/>
          <w:color w:val="000000"/>
          <w:spacing w:val="-2"/>
          <w:sz w:val="29"/>
          <w:szCs w:val="29"/>
          <w:lang w:eastAsia="ru-RU"/>
        </w:rPr>
        <w:t>Казенного учреждения в соответствии с предусмотренными его Уставом </w:t>
      </w:r>
      <w:r w:rsidRPr="000D2BDE">
        <w:rPr>
          <w:rFonts w:ascii="Tahoma" w:eastAsia="Times New Roman" w:hAnsi="Tahoma" w:cs="Tahoma"/>
          <w:color w:val="000000"/>
          <w:spacing w:val="-13"/>
          <w:sz w:val="29"/>
          <w:szCs w:val="29"/>
          <w:lang w:eastAsia="ru-RU"/>
        </w:rPr>
        <w:t>основными видами деятельности;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9" w:right="10" w:firstLine="51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 </w:t>
      </w:r>
      <w:r w:rsidRPr="000D2BDE">
        <w:rPr>
          <w:rFonts w:ascii="Tahoma" w:eastAsia="Times New Roman" w:hAnsi="Tahoma" w:cs="Tahoma"/>
          <w:color w:val="000000"/>
          <w:spacing w:val="-17"/>
          <w:sz w:val="29"/>
          <w:szCs w:val="29"/>
          <w:lang w:eastAsia="ru-RU"/>
        </w:rPr>
        <w:t>утверждения;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34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9"/>
          <w:szCs w:val="29"/>
          <w:lang w:eastAsia="ru-RU"/>
        </w:rPr>
        <w:t>ж) определение по согласованию с Уполномоченным органом порядка </w:t>
      </w:r>
      <w:r w:rsidRPr="000D2BDE">
        <w:rPr>
          <w:rFonts w:ascii="Tahoma" w:eastAsia="Times New Roman" w:hAnsi="Tahoma" w:cs="Tahoma"/>
          <w:color w:val="000000"/>
          <w:spacing w:val="-3"/>
          <w:sz w:val="29"/>
          <w:szCs w:val="29"/>
          <w:lang w:eastAsia="ru-RU"/>
        </w:rPr>
        <w:t>составления и утверждения отчета о результатах деятельности казенного учреждения и об использовании закрепленного за ним государственного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24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Arial" w:eastAsia="Times New Roman" w:hAnsi="Arial" w:cs="Arial"/>
          <w:color w:val="000000"/>
          <w:spacing w:val="-2"/>
          <w:sz w:val="23"/>
          <w:szCs w:val="23"/>
          <w:lang w:eastAsia="ru-RU"/>
        </w:rPr>
        <w:t>15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4"/>
          <w:sz w:val="29"/>
          <w:szCs w:val="29"/>
          <w:lang w:eastAsia="ru-RU"/>
        </w:rPr>
        <w:t>имущества Республики Дагестан в соответствии с общими требованиями, </w:t>
      </w:r>
      <w:r w:rsidRPr="000D2BDE">
        <w:rPr>
          <w:rFonts w:ascii="Tahoma" w:eastAsia="Times New Roman" w:hAnsi="Tahoma" w:cs="Tahoma"/>
          <w:color w:val="000000"/>
          <w:spacing w:val="-12"/>
          <w:sz w:val="29"/>
          <w:szCs w:val="29"/>
          <w:lang w:eastAsia="ru-RU"/>
        </w:rPr>
        <w:t>установленными Министерством финансов Российской Федерации;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9"/>
          <w:szCs w:val="29"/>
          <w:lang w:eastAsia="ru-RU"/>
        </w:rPr>
        <w:t>з) установление порядка составления, утверждения и ведения </w:t>
      </w: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бюджетных смет казенных учреждений в соответствии с общими </w:t>
      </w:r>
      <w:r w:rsidRPr="000D2BDE">
        <w:rPr>
          <w:rFonts w:ascii="Tahoma" w:eastAsia="Times New Roman" w:hAnsi="Tahoma" w:cs="Tahoma"/>
          <w:color w:val="000000"/>
          <w:spacing w:val="-10"/>
          <w:sz w:val="29"/>
          <w:szCs w:val="29"/>
          <w:lang w:eastAsia="ru-RU"/>
        </w:rPr>
        <w:t>требованиями, установленными Министерством финансов Российской </w:t>
      </w:r>
      <w:r w:rsidRPr="000D2BDE">
        <w:rPr>
          <w:rFonts w:ascii="Tahoma" w:eastAsia="Times New Roman" w:hAnsi="Tahoma" w:cs="Tahoma"/>
          <w:color w:val="000000"/>
          <w:spacing w:val="-18"/>
          <w:sz w:val="29"/>
          <w:szCs w:val="29"/>
          <w:lang w:eastAsia="ru-RU"/>
        </w:rPr>
        <w:t>Федерации;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0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9"/>
          <w:szCs w:val="29"/>
          <w:lang w:eastAsia="ru-RU"/>
        </w:rPr>
        <w:t>и) принятие решения о даче согласия по распоряжению движимым </w:t>
      </w:r>
      <w:r w:rsidRPr="000D2BDE">
        <w:rPr>
          <w:rFonts w:ascii="Tahoma" w:eastAsia="Times New Roman" w:hAnsi="Tahoma" w:cs="Tahoma"/>
          <w:color w:val="000000"/>
          <w:spacing w:val="-4"/>
          <w:sz w:val="29"/>
          <w:szCs w:val="29"/>
          <w:lang w:eastAsia="ru-RU"/>
        </w:rPr>
        <w:t>имуществом Казенного учреждения, за исключением случаев, когда иной </w:t>
      </w: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порядок распоряжения движимым имуществом установлен </w:t>
      </w:r>
      <w:r w:rsidRPr="000D2BDE">
        <w:rPr>
          <w:rFonts w:ascii="Tahoma" w:eastAsia="Times New Roman" w:hAnsi="Tahoma" w:cs="Tahoma"/>
          <w:color w:val="000000"/>
          <w:spacing w:val="-12"/>
          <w:sz w:val="29"/>
          <w:szCs w:val="29"/>
          <w:lang w:eastAsia="ru-RU"/>
        </w:rPr>
        <w:t>законодательством Республики Дагестан;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9"/>
          <w:szCs w:val="29"/>
          <w:lang w:eastAsia="ru-RU"/>
        </w:rPr>
        <w:t xml:space="preserve">к) осуществление </w:t>
      </w:r>
      <w:proofErr w:type="gramStart"/>
      <w:r w:rsidRPr="000D2BDE">
        <w:rPr>
          <w:rFonts w:ascii="Tahoma" w:eastAsia="Times New Roman" w:hAnsi="Tahoma" w:cs="Tahoma"/>
          <w:color w:val="000000"/>
          <w:spacing w:val="-5"/>
          <w:sz w:val="29"/>
          <w:szCs w:val="29"/>
          <w:lang w:eastAsia="ru-RU"/>
        </w:rPr>
        <w:t>контроля за</w:t>
      </w:r>
      <w:proofErr w:type="gramEnd"/>
      <w:r w:rsidRPr="000D2BDE">
        <w:rPr>
          <w:rFonts w:ascii="Tahoma" w:eastAsia="Times New Roman" w:hAnsi="Tahoma" w:cs="Tahoma"/>
          <w:color w:val="000000"/>
          <w:spacing w:val="-5"/>
          <w:sz w:val="29"/>
          <w:szCs w:val="29"/>
          <w:lang w:eastAsia="ru-RU"/>
        </w:rPr>
        <w:t xml:space="preserve"> деятельностью Казенного учреждения в </w:t>
      </w:r>
      <w:r w:rsidRPr="000D2BDE">
        <w:rPr>
          <w:rFonts w:ascii="Tahoma" w:eastAsia="Times New Roman" w:hAnsi="Tahoma" w:cs="Tahoma"/>
          <w:color w:val="000000"/>
          <w:spacing w:val="-8"/>
          <w:sz w:val="29"/>
          <w:szCs w:val="29"/>
          <w:lang w:eastAsia="ru-RU"/>
        </w:rPr>
        <w:t>соответствии с законодательством Российской Федерации и Республики </w:t>
      </w:r>
      <w:r w:rsidRPr="000D2BDE">
        <w:rPr>
          <w:rFonts w:ascii="Tahoma" w:eastAsia="Times New Roman" w:hAnsi="Tahoma" w:cs="Tahoma"/>
          <w:color w:val="000000"/>
          <w:spacing w:val="-18"/>
          <w:sz w:val="29"/>
          <w:szCs w:val="29"/>
          <w:lang w:eastAsia="ru-RU"/>
        </w:rPr>
        <w:t>Дагестан;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51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л) осуществление иных функций и полномочий учредителя, </w:t>
      </w:r>
      <w:r w:rsidRPr="000D2BDE">
        <w:rPr>
          <w:rFonts w:ascii="Tahoma" w:eastAsia="Times New Roman" w:hAnsi="Tahoma" w:cs="Tahoma"/>
          <w:color w:val="000000"/>
          <w:spacing w:val="-11"/>
          <w:sz w:val="29"/>
          <w:szCs w:val="29"/>
          <w:lang w:eastAsia="ru-RU"/>
        </w:rPr>
        <w:t>установленные законодательством Российской Федерации и Республики </w:t>
      </w:r>
      <w:r w:rsidRPr="000D2BDE">
        <w:rPr>
          <w:rFonts w:ascii="Tahoma" w:eastAsia="Times New Roman" w:hAnsi="Tahoma" w:cs="Tahoma"/>
          <w:color w:val="000000"/>
          <w:spacing w:val="-18"/>
          <w:sz w:val="29"/>
          <w:szCs w:val="29"/>
          <w:lang w:eastAsia="ru-RU"/>
        </w:rPr>
        <w:t>Дагестан.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9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9"/>
          <w:szCs w:val="29"/>
          <w:lang w:eastAsia="ru-RU"/>
        </w:rPr>
        <w:t>Решение по вопросу, указанному в подпункте "и", принимается </w:t>
      </w:r>
      <w:r w:rsidRPr="000D2BDE">
        <w:rPr>
          <w:rFonts w:ascii="Tahoma" w:eastAsia="Times New Roman" w:hAnsi="Tahoma" w:cs="Tahoma"/>
          <w:color w:val="000000"/>
          <w:spacing w:val="-12"/>
          <w:sz w:val="29"/>
          <w:szCs w:val="29"/>
          <w:lang w:eastAsia="ru-RU"/>
        </w:rPr>
        <w:t>Учредителем по согласованию с Уполномоченным органом.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14" w:firstLine="51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9"/>
          <w:szCs w:val="29"/>
          <w:lang w:eastAsia="ru-RU"/>
        </w:rPr>
        <w:t>8.3. </w:t>
      </w:r>
      <w:proofErr w:type="gramStart"/>
      <w:r w:rsidRPr="000D2BDE">
        <w:rPr>
          <w:rFonts w:ascii="Tahoma" w:eastAsia="Times New Roman" w:hAnsi="Tahoma" w:cs="Tahoma"/>
          <w:color w:val="000000"/>
          <w:spacing w:val="-7"/>
          <w:sz w:val="29"/>
          <w:szCs w:val="29"/>
          <w:lang w:eastAsia="ru-RU"/>
        </w:rPr>
        <w:t>Контроль за</w:t>
      </w:r>
      <w:proofErr w:type="gramEnd"/>
      <w:r w:rsidRPr="000D2BDE">
        <w:rPr>
          <w:rFonts w:ascii="Tahoma" w:eastAsia="Times New Roman" w:hAnsi="Tahoma" w:cs="Tahoma"/>
          <w:color w:val="000000"/>
          <w:spacing w:val="-7"/>
          <w:sz w:val="29"/>
          <w:szCs w:val="29"/>
          <w:lang w:eastAsia="ru-RU"/>
        </w:rPr>
        <w:t xml:space="preserve"> деятельностью Казенного учреждения осуществляется </w:t>
      </w:r>
      <w:r w:rsidRPr="000D2BDE">
        <w:rPr>
          <w:rFonts w:ascii="Tahoma" w:eastAsia="Times New Roman" w:hAnsi="Tahoma" w:cs="Tahoma"/>
          <w:color w:val="000000"/>
          <w:spacing w:val="-10"/>
          <w:sz w:val="29"/>
          <w:szCs w:val="29"/>
          <w:lang w:eastAsia="ru-RU"/>
        </w:rPr>
        <w:t>Учредителем, другими органами государственной власти в пределах их </w:t>
      </w: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компетенции, определенной федеральным законодательством и </w:t>
      </w:r>
      <w:r w:rsidRPr="000D2BDE">
        <w:rPr>
          <w:rFonts w:ascii="Tahoma" w:eastAsia="Times New Roman" w:hAnsi="Tahoma" w:cs="Tahoma"/>
          <w:color w:val="000000"/>
          <w:spacing w:val="-12"/>
          <w:sz w:val="29"/>
          <w:szCs w:val="29"/>
          <w:lang w:eastAsia="ru-RU"/>
        </w:rPr>
        <w:t>законодательством Республики Дагестан.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left="514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•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62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pacing w:val="-11"/>
          <w:sz w:val="29"/>
          <w:szCs w:val="29"/>
          <w:lang w:eastAsia="ru-RU"/>
        </w:rPr>
        <w:t>9. Учет, отчетность и контроль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4" w:firstLine="49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0"/>
          <w:sz w:val="29"/>
          <w:szCs w:val="29"/>
          <w:lang w:eastAsia="ru-RU"/>
        </w:rPr>
        <w:lastRenderedPageBreak/>
        <w:t>9.1. Казенное учреждение ведет оперативный, бухгалтерский и статистический учет доходов и расходов, составляет требуемую отчетность и </w:t>
      </w:r>
      <w:r w:rsidRPr="000D2BDE">
        <w:rPr>
          <w:rFonts w:ascii="Tahoma" w:eastAsia="Times New Roman" w:hAnsi="Tahoma" w:cs="Tahoma"/>
          <w:color w:val="000000"/>
          <w:sz w:val="29"/>
          <w:szCs w:val="29"/>
          <w:lang w:eastAsia="ru-RU"/>
        </w:rPr>
        <w:t>представляет ее в порядке и сроки, установленные законодательными и </w:t>
      </w:r>
      <w:r w:rsidRPr="000D2BDE">
        <w:rPr>
          <w:rFonts w:ascii="Tahoma" w:eastAsia="Times New Roman" w:hAnsi="Tahoma" w:cs="Tahoma"/>
          <w:color w:val="000000"/>
          <w:spacing w:val="-12"/>
          <w:sz w:val="29"/>
          <w:szCs w:val="29"/>
          <w:lang w:eastAsia="ru-RU"/>
        </w:rPr>
        <w:t>иными правовыми актами Российской Федерации и Республики Дагестан.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4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 xml:space="preserve">9.2. Непосредственный </w:t>
      </w:r>
      <w:proofErr w:type="gramStart"/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контроль за</w:t>
      </w:r>
      <w:proofErr w:type="gramEnd"/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 xml:space="preserve"> деятельностью Казенного </w:t>
      </w:r>
      <w:r w:rsidRPr="000D2BDE">
        <w:rPr>
          <w:rFonts w:ascii="Tahoma" w:eastAsia="Times New Roman" w:hAnsi="Tahoma" w:cs="Tahoma"/>
          <w:color w:val="000000"/>
          <w:spacing w:val="-11"/>
          <w:sz w:val="29"/>
          <w:szCs w:val="29"/>
          <w:lang w:eastAsia="ru-RU"/>
        </w:rPr>
        <w:t>учреждения и его финансовым состоянием осуществляется в порядке, </w:t>
      </w:r>
      <w:r w:rsidRPr="000D2BDE">
        <w:rPr>
          <w:rFonts w:ascii="Tahoma" w:eastAsia="Times New Roman" w:hAnsi="Tahoma" w:cs="Tahoma"/>
          <w:color w:val="000000"/>
          <w:spacing w:val="-12"/>
          <w:sz w:val="29"/>
          <w:szCs w:val="29"/>
          <w:lang w:eastAsia="ru-RU"/>
        </w:rPr>
        <w:t>установленном действующим законодательством.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5" w:firstLine="5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9.3. Казенное учреждение подконтрольно Учредителю и несет ответственность перед последним за соответствие своей деятельности целям </w:t>
      </w:r>
      <w:r w:rsidRPr="000D2BDE">
        <w:rPr>
          <w:rFonts w:ascii="Tahoma" w:eastAsia="Times New Roman" w:hAnsi="Tahoma" w:cs="Tahoma"/>
          <w:color w:val="000000"/>
          <w:spacing w:val="-12"/>
          <w:sz w:val="29"/>
          <w:szCs w:val="29"/>
          <w:lang w:eastAsia="ru-RU"/>
        </w:rPr>
        <w:t>создания Казенного учреждения, предусмотренным настоящим Уставом.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4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9"/>
          <w:szCs w:val="29"/>
          <w:lang w:eastAsia="ru-RU"/>
        </w:rPr>
        <w:t>9.4. </w:t>
      </w:r>
      <w:proofErr w:type="gramStart"/>
      <w:r w:rsidRPr="000D2BDE">
        <w:rPr>
          <w:rFonts w:ascii="Tahoma" w:eastAsia="Times New Roman" w:hAnsi="Tahoma" w:cs="Tahoma"/>
          <w:color w:val="000000"/>
          <w:spacing w:val="-6"/>
          <w:sz w:val="29"/>
          <w:szCs w:val="29"/>
          <w:lang w:eastAsia="ru-RU"/>
        </w:rPr>
        <w:t>Контроль за</w:t>
      </w:r>
      <w:proofErr w:type="gramEnd"/>
      <w:r w:rsidRPr="000D2BDE">
        <w:rPr>
          <w:rFonts w:ascii="Tahoma" w:eastAsia="Times New Roman" w:hAnsi="Tahoma" w:cs="Tahoma"/>
          <w:color w:val="000000"/>
          <w:spacing w:val="-6"/>
          <w:sz w:val="29"/>
          <w:szCs w:val="29"/>
          <w:lang w:eastAsia="ru-RU"/>
        </w:rPr>
        <w:t xml:space="preserve"> сохранностью и целевым использованием имущества, закрепленного за Казенным учреждением, осуществляет Уполномоченный </w:t>
      </w:r>
      <w:r w:rsidRPr="000D2BDE">
        <w:rPr>
          <w:rFonts w:ascii="Tahoma" w:eastAsia="Times New Roman" w:hAnsi="Tahoma" w:cs="Tahoma"/>
          <w:color w:val="000000"/>
          <w:spacing w:val="-23"/>
          <w:sz w:val="29"/>
          <w:szCs w:val="29"/>
          <w:lang w:eastAsia="ru-RU"/>
        </w:rPr>
        <w:t>орган.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4" w:right="5" w:firstLine="50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0"/>
          <w:sz w:val="29"/>
          <w:szCs w:val="29"/>
          <w:lang w:eastAsia="ru-RU"/>
        </w:rPr>
        <w:t>9.5. </w:t>
      </w:r>
      <w:proofErr w:type="gramStart"/>
      <w:r w:rsidRPr="000D2BDE">
        <w:rPr>
          <w:rFonts w:ascii="Tahoma" w:eastAsia="Times New Roman" w:hAnsi="Tahoma" w:cs="Tahoma"/>
          <w:color w:val="000000"/>
          <w:spacing w:val="-10"/>
          <w:sz w:val="29"/>
          <w:szCs w:val="29"/>
          <w:lang w:eastAsia="ru-RU"/>
        </w:rPr>
        <w:t>Контроль за</w:t>
      </w:r>
      <w:proofErr w:type="gramEnd"/>
      <w:r w:rsidRPr="000D2BDE">
        <w:rPr>
          <w:rFonts w:ascii="Tahoma" w:eastAsia="Times New Roman" w:hAnsi="Tahoma" w:cs="Tahoma"/>
          <w:color w:val="000000"/>
          <w:spacing w:val="-10"/>
          <w:sz w:val="29"/>
          <w:szCs w:val="29"/>
          <w:lang w:eastAsia="ru-RU"/>
        </w:rPr>
        <w:t xml:space="preserve"> целевым расходованием средств, выделенных из </w:t>
      </w:r>
      <w:r w:rsidRPr="000D2BDE">
        <w:rPr>
          <w:rFonts w:ascii="Tahoma" w:eastAsia="Times New Roman" w:hAnsi="Tahoma" w:cs="Tahoma"/>
          <w:color w:val="000000"/>
          <w:spacing w:val="-8"/>
          <w:sz w:val="29"/>
          <w:szCs w:val="29"/>
          <w:lang w:eastAsia="ru-RU"/>
        </w:rPr>
        <w:t>республиканского бюджета РД, осуществляет орган государственного </w:t>
      </w:r>
      <w:r w:rsidRPr="000D2BDE">
        <w:rPr>
          <w:rFonts w:ascii="Tahoma" w:eastAsia="Times New Roman" w:hAnsi="Tahoma" w:cs="Tahoma"/>
          <w:color w:val="000000"/>
          <w:spacing w:val="-15"/>
          <w:sz w:val="29"/>
          <w:szCs w:val="29"/>
          <w:lang w:eastAsia="ru-RU"/>
        </w:rPr>
        <w:t>финансового контроля.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firstLine="5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9"/>
          <w:sz w:val="29"/>
          <w:szCs w:val="29"/>
          <w:lang w:eastAsia="ru-RU"/>
        </w:rPr>
        <w:t>9.6. Комплексная проверка (ревизия) финансово-хозяйственной </w:t>
      </w:r>
      <w:r w:rsidRPr="000D2BDE">
        <w:rPr>
          <w:rFonts w:ascii="Tahoma" w:eastAsia="Times New Roman" w:hAnsi="Tahoma" w:cs="Tahoma"/>
          <w:color w:val="000000"/>
          <w:spacing w:val="-5"/>
          <w:sz w:val="29"/>
          <w:szCs w:val="29"/>
          <w:lang w:eastAsia="ru-RU"/>
        </w:rPr>
        <w:t>деятельности Казенного учреждения может производиться по инициативе </w:t>
      </w:r>
      <w:r w:rsidRPr="000D2BDE">
        <w:rPr>
          <w:rFonts w:ascii="Tahoma" w:eastAsia="Times New Roman" w:hAnsi="Tahoma" w:cs="Tahoma"/>
          <w:color w:val="000000"/>
          <w:spacing w:val="-10"/>
          <w:sz w:val="29"/>
          <w:szCs w:val="29"/>
          <w:lang w:eastAsia="ru-RU"/>
        </w:rPr>
        <w:t>Учредителя, Уполномоченного органа соответствующими органами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1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0"/>
          <w:sz w:val="24"/>
          <w:szCs w:val="24"/>
          <w:lang w:eastAsia="ru-RU"/>
        </w:rPr>
        <w:t>16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государственного  финансового  контроля  в  соответствии  с действующим </w:t>
      </w:r>
      <w:r w:rsidRPr="000D2BDE">
        <w:rPr>
          <w:rFonts w:ascii="Tahoma" w:eastAsia="Times New Roman" w:hAnsi="Tahoma" w:cs="Tahoma"/>
          <w:color w:val="000000"/>
          <w:spacing w:val="-10"/>
          <w:sz w:val="28"/>
          <w:szCs w:val="28"/>
          <w:lang w:eastAsia="ru-RU"/>
        </w:rPr>
        <w:t>законодательством.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19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pacing w:val="-2"/>
          <w:sz w:val="27"/>
          <w:szCs w:val="27"/>
          <w:lang w:eastAsia="ru-RU"/>
        </w:rPr>
        <w:t>10. Хранение документов Казенного учреждения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5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10.1. Казенное учреждение обязано хранить следующие документы: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5" w:firstLine="5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Устав Казенного учреждения, а также изменения и дополнения,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внесенные в Устав и зарегистрированные в установленном порядке;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решения уполномоченных органов о создании Казенного учреждения и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об утверждении перечня имущества, передаваемого учреждению в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оперативное управление, а также иные решения, связанные с созданием Казенного учреждения, в том числе свидетельство о внесении в реестр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государственного имущества Республики Дагестан;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5" w:firstLine="5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документ, подтверждающий государственную регистрацию Казенного </w:t>
      </w:r>
      <w:r w:rsidRPr="000D2BDE">
        <w:rPr>
          <w:rFonts w:ascii="Tahoma" w:eastAsia="Times New Roman" w:hAnsi="Tahoma" w:cs="Tahoma"/>
          <w:color w:val="000000"/>
          <w:spacing w:val="-13"/>
          <w:sz w:val="28"/>
          <w:szCs w:val="28"/>
          <w:lang w:eastAsia="ru-RU"/>
        </w:rPr>
        <w:t>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5" w:firstLine="5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lastRenderedPageBreak/>
        <w:t>документы, подтверждающие постановку на налоговый учет Казенного </w:t>
      </w:r>
      <w:r w:rsidRPr="000D2BDE">
        <w:rPr>
          <w:rFonts w:ascii="Tahoma" w:eastAsia="Times New Roman" w:hAnsi="Tahoma" w:cs="Tahoma"/>
          <w:color w:val="000000"/>
          <w:spacing w:val="-14"/>
          <w:sz w:val="28"/>
          <w:szCs w:val="28"/>
          <w:lang w:eastAsia="ru-RU"/>
        </w:rPr>
        <w:t>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firstLine="49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документы, подтверждающие права Казенного учреждения на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имущество, находящееся на его балансе;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2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внутренние документы Казенного 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2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положения о филиалах и представительствах Казенного 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5" w:firstLine="51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решения уполномоченных органов, касающиеся деятельности Казенного </w:t>
      </w:r>
      <w:r w:rsidRPr="000D2BDE">
        <w:rPr>
          <w:rFonts w:ascii="Tahoma" w:eastAsia="Times New Roman" w:hAnsi="Tahoma" w:cs="Tahoma"/>
          <w:color w:val="000000"/>
          <w:spacing w:val="-14"/>
          <w:sz w:val="28"/>
          <w:szCs w:val="28"/>
          <w:lang w:eastAsia="ru-RU"/>
        </w:rPr>
        <w:t>учреждения;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1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заключения органов государственного финансового контроля;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5" w:firstLine="5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иные документы, предусмотренные федеральными законами и иными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нормативными правовыми актами, внутренними документами Казенного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учреждения, решениями уполномоченных органов и руководителя Казенного </w:t>
      </w:r>
      <w:r w:rsidRPr="000D2BDE">
        <w:rPr>
          <w:rFonts w:ascii="Tahoma" w:eastAsia="Times New Roman" w:hAnsi="Tahoma" w:cs="Tahoma"/>
          <w:color w:val="000000"/>
          <w:spacing w:val="-14"/>
          <w:sz w:val="28"/>
          <w:szCs w:val="28"/>
          <w:lang w:eastAsia="ru-RU"/>
        </w:rPr>
        <w:t>учреждения.</w:t>
      </w:r>
      <w:proofErr w:type="gramEnd"/>
    </w:p>
    <w:p w:rsidR="000D2BDE" w:rsidRPr="000D2BDE" w:rsidRDefault="000D2BDE" w:rsidP="000D2BDE">
      <w:pPr>
        <w:shd w:val="clear" w:color="auto" w:fill="FFFFFF"/>
        <w:spacing w:after="0" w:line="322" w:lineRule="atLeast"/>
        <w:ind w:right="5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10.2. Казенное учреждение обеспечивает учет и сохранность финансово-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хозяйственных документов, документов по личному составу и других, а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также своевременную их передачу в установленном порядке при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реорганизации или ликвидации Казенного учреждения.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0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10.3. Казенное учреждение хранит документы, предусмотренные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настоящим разделом, по месту его нахождения.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pacing w:val="21"/>
          <w:sz w:val="27"/>
          <w:szCs w:val="27"/>
          <w:lang w:eastAsia="ru-RU"/>
        </w:rPr>
        <w:t>11.</w:t>
      </w:r>
      <w:r w:rsidRPr="000D2BD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  <w:r w:rsidRPr="000D2BDE">
        <w:rPr>
          <w:rFonts w:ascii="Tahoma" w:eastAsia="Times New Roman" w:hAnsi="Tahoma" w:cs="Tahoma"/>
          <w:b/>
          <w:bCs/>
          <w:color w:val="000000"/>
          <w:spacing w:val="-3"/>
          <w:sz w:val="27"/>
          <w:szCs w:val="27"/>
          <w:lang w:eastAsia="ru-RU"/>
        </w:rPr>
        <w:t>Реорганизация и ликвидация Казенного учреждения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right="43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b/>
          <w:bCs/>
          <w:color w:val="000000"/>
          <w:spacing w:val="-3"/>
          <w:sz w:val="27"/>
          <w:szCs w:val="27"/>
          <w:lang w:eastAsia="ru-RU"/>
        </w:rPr>
        <w:t>и изменение его типа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15"/>
          <w:sz w:val="28"/>
          <w:szCs w:val="28"/>
          <w:lang w:eastAsia="ru-RU"/>
        </w:rPr>
        <w:t>11.1.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Казенное учреждение может быть реорганизовано (путем слияния,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присоединения, разделения, выделения) или ликвидировано по решению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Правительства Республики Дагестан. Предложение о ликвидации учреждения Республики Дагестан подготавливается Учредителем по </w:t>
      </w:r>
      <w:r w:rsidRPr="000D2BDE">
        <w:rPr>
          <w:rFonts w:ascii="Tahoma" w:eastAsia="Times New Roman" w:hAnsi="Tahoma" w:cs="Tahoma"/>
          <w:color w:val="000000"/>
          <w:spacing w:val="-8"/>
          <w:sz w:val="28"/>
          <w:szCs w:val="28"/>
          <w:lang w:eastAsia="ru-RU"/>
        </w:rPr>
        <w:t>согласованию с Уполномоченным органом.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4" w:right="5" w:firstLine="53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BDE" w:rsidRPr="000D2BDE" w:rsidRDefault="000D2BDE" w:rsidP="000D2BDE">
      <w:pPr>
        <w:shd w:val="clear" w:color="auto" w:fill="FFFFFF"/>
        <w:spacing w:after="0" w:line="240" w:lineRule="auto"/>
        <w:ind w:left="19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1"/>
          <w:sz w:val="25"/>
          <w:szCs w:val="25"/>
          <w:lang w:eastAsia="ru-RU"/>
        </w:rPr>
        <w:t>17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82" w:firstLine="51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Принятие решения о ликвидации и проведение ликвидации Казенного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учреждения осуществляются в порядке, установленном Правительством </w:t>
      </w:r>
      <w:r w:rsidRPr="000D2BDE">
        <w:rPr>
          <w:rFonts w:ascii="Tahoma" w:eastAsia="Times New Roman" w:hAnsi="Tahoma" w:cs="Tahoma"/>
          <w:color w:val="000000"/>
          <w:spacing w:val="-11"/>
          <w:sz w:val="28"/>
          <w:szCs w:val="28"/>
          <w:lang w:eastAsia="ru-RU"/>
        </w:rPr>
        <w:t>Республики Дагестан.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77" w:right="5"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4"/>
          <w:sz w:val="28"/>
          <w:szCs w:val="28"/>
          <w:lang w:eastAsia="ru-RU"/>
        </w:rPr>
        <w:t>11.2.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Реорганизация влечет за собой переход прав и обязанностей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Казенного учреждения к его правопреемнику (правопреемникам) в соответствии с законодательством. При реорганизации Казенного учреждения вносятся необходимые изменения в Устав и Единый </w:t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государственный реестр юридических лиц.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10" w:right="14" w:firstLine="571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11.3. При реорганизации Казенного учреждения кредитор не вправе требовать</w:t>
      </w:r>
      <w:r w:rsidRPr="000D2BDE">
        <w:rPr>
          <w:rFonts w:ascii="Tahoma" w:eastAsia="Times New Roman" w:hAnsi="Tahoma" w:cs="Tahoma"/>
          <w:i/>
          <w:iCs/>
          <w:color w:val="000000"/>
          <w:spacing w:val="-9"/>
          <w:sz w:val="28"/>
          <w:szCs w:val="28"/>
          <w:lang w:eastAsia="ru-RU"/>
        </w:rPr>
        <w:t> </w:t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досрочного</w:t>
      </w:r>
      <w:r w:rsidRPr="000D2BDE">
        <w:rPr>
          <w:rFonts w:ascii="Tahoma" w:eastAsia="Times New Roman" w:hAnsi="Tahoma" w:cs="Tahoma"/>
          <w:i/>
          <w:iCs/>
          <w:color w:val="000000"/>
          <w:spacing w:val="-9"/>
          <w:sz w:val="28"/>
          <w:szCs w:val="28"/>
          <w:lang w:eastAsia="ru-RU"/>
        </w:rPr>
        <w:t> </w:t>
      </w:r>
      <w:r w:rsidRPr="000D2BDE">
        <w:rPr>
          <w:rFonts w:ascii="Tahoma" w:eastAsia="Times New Roman" w:hAnsi="Tahoma" w:cs="Tahoma"/>
          <w:color w:val="000000"/>
          <w:spacing w:val="-9"/>
          <w:sz w:val="28"/>
          <w:szCs w:val="28"/>
          <w:lang w:eastAsia="ru-RU"/>
        </w:rPr>
        <w:t>исполнения соответствующего обязательства, а также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прекращения обязательства и </w:t>
      </w:r>
      <w:proofErr w:type="gram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возмещения</w:t>
      </w:r>
      <w:proofErr w:type="gram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 связанных с этим убытков.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19"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11.4. При ликвидации или реорганизации Казенного учреждения перед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составлением ликвидационного или разделительного баланса, передаточного 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 xml:space="preserve">акта и в других случаях, предусмотренных </w:t>
      </w:r>
      <w:r w:rsidRPr="000D2BDE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lastRenderedPageBreak/>
        <w:t>законодательством, в том числе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правовыми актами Министерства финансов Российской Федерации,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проводится инвентаризация имущества, находящегося в оперативном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управлении Казенного учреждения.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34" w:firstLine="55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11.5. Ликвидационная комиссия проводит работу по ликвидации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Казенного учреждения в соответствии с законодательством Российской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Федерации и законодательством Республики Дагестан.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right="43" w:firstLine="542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11.6. При ликвидации казенного учреждения кредитор не вправе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требовать досрочного исполнения соответствующего обязательства, а также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прекращения обязательства и </w:t>
      </w:r>
      <w:proofErr w:type="gram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возмещения</w:t>
      </w:r>
      <w:proofErr w:type="gramEnd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 xml:space="preserve"> связанных с этим убытков.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5" w:right="48" w:firstLine="52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11.7. В случае прекращения деятельности общеобразовательной: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учреждения, а также в случае аннулирования соответствующей лицензии,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лишения общеобразовательного учреждения государственной аккредитации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учредитель (учредители) общеобразовательного учреждения обеспечивав!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перевод обучающихся, воспитанников с согласия родителей (законные </w:t>
      </w:r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 xml:space="preserve">представителей) в другие общеобразовательные </w:t>
      </w:r>
      <w:proofErr w:type="gramStart"/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учреждена</w:t>
      </w:r>
      <w:proofErr w:type="gramEnd"/>
      <w:r w:rsidRPr="000D2BDE">
        <w:rPr>
          <w:rFonts w:ascii="Tahoma" w:eastAsia="Times New Roman" w:hAnsi="Tahoma" w:cs="Tahoma"/>
          <w:color w:val="000000"/>
          <w:spacing w:val="-2"/>
          <w:sz w:val="28"/>
          <w:szCs w:val="28"/>
          <w:lang w:eastAsia="ru-RU"/>
        </w:rPr>
        <w:t>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соответствующего типа и принятие правил внутреннего распорядка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общеобразовательного учреждения, иных локальных актов.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4" w:right="77" w:firstLine="523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11.8. При реорганизации Казенного учреждения все документы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 xml:space="preserve">(управленческие, финансово-хозяйственные, по личному составу контингенту </w:t>
      </w:r>
      <w:proofErr w:type="gramStart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обучающихся</w:t>
      </w:r>
      <w:proofErr w:type="gramEnd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 xml:space="preserve"> и другие) передаются организации' </w:t>
      </w:r>
      <w:r w:rsidRPr="000D2BDE">
        <w:rPr>
          <w:rFonts w:ascii="Tahoma" w:eastAsia="Times New Roman" w:hAnsi="Tahoma" w:cs="Tahoma"/>
          <w:color w:val="000000"/>
          <w:spacing w:val="-11"/>
          <w:sz w:val="28"/>
          <w:szCs w:val="28"/>
          <w:lang w:eastAsia="ru-RU"/>
        </w:rPr>
        <w:t>правопреемнику.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left="29" w:right="82" w:firstLine="49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При ликвидации Казенного учреждения документы постоянной; </w:t>
      </w:r>
      <w:r w:rsidRPr="000D2BDE">
        <w:rPr>
          <w:rFonts w:ascii="Tahoma" w:eastAsia="Times New Roman" w:hAnsi="Tahoma" w:cs="Tahoma"/>
          <w:color w:val="000000"/>
          <w:spacing w:val="-4"/>
          <w:sz w:val="28"/>
          <w:szCs w:val="28"/>
          <w:lang w:eastAsia="ru-RU"/>
        </w:rPr>
        <w:t>хранения, имеющие научно-историческое значение, передаются на</w:t>
      </w:r>
      <w:r w:rsidRPr="000D2BDE">
        <w:rPr>
          <w:rFonts w:ascii="Tahoma" w:eastAsia="Times New Roman" w:hAnsi="Tahoma" w:cs="Tahoma"/>
          <w:i/>
          <w:iCs/>
          <w:color w:val="000000"/>
          <w:spacing w:val="-4"/>
          <w:sz w:val="28"/>
          <w:szCs w:val="28"/>
          <w:lang w:eastAsia="ru-RU"/>
        </w:rPr>
        <w:t> </w:t>
      </w:r>
      <w:r w:rsidRPr="000D2BDE">
        <w:rPr>
          <w:rFonts w:ascii="Tahoma" w:eastAsia="Times New Roman" w:hAnsi="Tahoma" w:cs="Tahoma"/>
          <w:color w:val="000000"/>
          <w:spacing w:val="-7"/>
          <w:sz w:val="28"/>
          <w:szCs w:val="28"/>
          <w:lang w:eastAsia="ru-RU"/>
        </w:rPr>
        <w:t>государственное хранение в архивные фонды, документы по личном}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составу (приказы, личные дела и карточки учета, лицевые счета и т.п. </w:t>
      </w:r>
      <w:r w:rsidRPr="000D2BDE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передаются на хранение в архивные фонды по месту нахождения Казенной </w:t>
      </w:r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учреждения.</w:t>
      </w:r>
      <w:proofErr w:type="gramEnd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 xml:space="preserve"> Передача и упорядочение документов осуществляется силами за счет средств Казенного учреждения в соответствии </w:t>
      </w:r>
      <w:proofErr w:type="gramStart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с</w:t>
      </w:r>
      <w:proofErr w:type="gramEnd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 xml:space="preserve"> </w:t>
      </w:r>
      <w:proofErr w:type="gramStart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требованиям</w:t>
      </w:r>
      <w:proofErr w:type="gramEnd"/>
      <w:r w:rsidRPr="000D2BDE">
        <w:rPr>
          <w:rFonts w:ascii="Tahoma" w:eastAsia="Times New Roman" w:hAnsi="Tahoma" w:cs="Tahoma"/>
          <w:color w:val="000000"/>
          <w:spacing w:val="-5"/>
          <w:sz w:val="28"/>
          <w:szCs w:val="28"/>
          <w:lang w:eastAsia="ru-RU"/>
        </w:rPr>
        <w:t>  </w:t>
      </w:r>
      <w:r w:rsidRPr="000D2BDE">
        <w:rPr>
          <w:rFonts w:ascii="Tahoma" w:eastAsia="Times New Roman" w:hAnsi="Tahoma" w:cs="Tahoma"/>
          <w:color w:val="000000"/>
          <w:spacing w:val="-10"/>
          <w:sz w:val="28"/>
          <w:szCs w:val="28"/>
          <w:lang w:eastAsia="ru-RU"/>
        </w:rPr>
        <w:t>архивных органов.</w:t>
      </w:r>
    </w:p>
    <w:p w:rsidR="000D2BDE" w:rsidRPr="000D2BDE" w:rsidRDefault="000D2BDE" w:rsidP="000D2BDE">
      <w:pPr>
        <w:shd w:val="clear" w:color="auto" w:fill="FFFFFF"/>
        <w:spacing w:after="0" w:line="322" w:lineRule="atLeast"/>
        <w:ind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11.9. </w:t>
      </w:r>
      <w:proofErr w:type="gramStart"/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Ликвидация Казенного учреждения считается завершенной, а </w:t>
      </w:r>
      <w:r w:rsidRPr="000D2BD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Казенное учреждение - прекратившим свое существование после внесения </w:t>
      </w:r>
      <w:r w:rsidRPr="000D2BDE">
        <w:rPr>
          <w:rFonts w:ascii="Tahoma" w:eastAsia="Times New Roman" w:hAnsi="Tahoma" w:cs="Tahoma"/>
          <w:color w:val="000000"/>
          <w:spacing w:val="-6"/>
          <w:sz w:val="28"/>
          <w:szCs w:val="28"/>
          <w:lang w:eastAsia="ru-RU"/>
        </w:rPr>
        <w:t>записи об этом в Единый государственный реестр юридических лиц.</w:t>
      </w:r>
      <w:proofErr w:type="gramEnd"/>
    </w:p>
    <w:p w:rsidR="000D2BDE" w:rsidRPr="000D2BDE" w:rsidRDefault="000D2BDE" w:rsidP="000D2BDE">
      <w:pPr>
        <w:shd w:val="clear" w:color="auto" w:fill="FFFFFF"/>
        <w:spacing w:after="0" w:line="322" w:lineRule="atLeast"/>
        <w:ind w:firstLine="54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BDE">
        <w:rPr>
          <w:rFonts w:ascii="Tahoma" w:eastAsia="Times New Roman" w:hAnsi="Tahoma" w:cs="Tahoma"/>
          <w:noProof/>
          <w:color w:val="000000"/>
          <w:spacing w:val="-6"/>
          <w:sz w:val="28"/>
          <w:szCs w:val="28"/>
          <w:lang w:eastAsia="ru-RU"/>
        </w:rPr>
        <w:lastRenderedPageBreak/>
        <w:drawing>
          <wp:inline distT="0" distB="0" distL="0" distR="0" wp14:anchorId="5908EE35" wp14:editId="46A75938">
            <wp:extent cx="4762500" cy="4200525"/>
            <wp:effectExtent l="0" t="0" r="0" b="9525"/>
            <wp:docPr id="2" name="Рисунок 2" descr="http://karashi.dagschool.com/_http_schools/1757/karashi/admin/ckfinder/core/connector/php/connector.phpfck_user_files/images/File0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ashi.dagschool.com/_http_schools/1757/karashi/admin/ckfinder/core/connector/php/connector.phpfck_user_files/images/File0008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831" w:rsidRDefault="00E75831"/>
    <w:sectPr w:rsidR="00E75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DE"/>
    <w:rsid w:val="000D2BDE"/>
    <w:rsid w:val="00E7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53483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299FB-4743-4CA2-A707-4488594D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6399</Words>
  <Characters>36477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</dc:creator>
  <cp:lastModifiedBy>махмуд</cp:lastModifiedBy>
  <cp:revision>1</cp:revision>
  <dcterms:created xsi:type="dcterms:W3CDTF">2017-10-15T02:57:00Z</dcterms:created>
  <dcterms:modified xsi:type="dcterms:W3CDTF">2017-10-15T03:03:00Z</dcterms:modified>
</cp:coreProperties>
</file>