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9E" w:rsidRPr="00E8129E" w:rsidRDefault="00E8129E" w:rsidP="00E8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812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"http://www.dagminobr.ru/documenty/prikazi_minobrnauki_rd/prikaz_10340520_ot_22_maya_2020g" </w:instrText>
      </w:r>
      <w:r w:rsidRPr="00E812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8129E">
        <w:rPr>
          <w:rFonts w:ascii="Times New Roman" w:eastAsia="Times New Roman" w:hAnsi="Times New Roman" w:cs="Times New Roman"/>
          <w:color w:val="00408F"/>
          <w:sz w:val="24"/>
          <w:szCs w:val="24"/>
        </w:rPr>
        <w:t>Приказ № 1034-05/20 от 22 мая 2020г.</w:t>
      </w:r>
      <w:r w:rsidRPr="00E812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E8129E" w:rsidRPr="00E8129E" w:rsidRDefault="00E8129E" w:rsidP="00E8129E">
      <w:p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color w:val="00408F"/>
          <w:sz w:val="24"/>
          <w:szCs w:val="24"/>
        </w:rPr>
      </w:pPr>
      <w:r w:rsidRPr="00E8129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</w:rPr>
        <w:t>О проведении конкурса на присуждение в 2020 году премий лучшим учителям за достижения в педагогической деятельности</w:t>
      </w:r>
    </w:p>
    <w:p w:rsidR="00E8129E" w:rsidRPr="00E8129E" w:rsidRDefault="00E8129E" w:rsidP="00E8129E">
      <w:pPr>
        <w:shd w:val="clear" w:color="auto" w:fill="FFFFFF"/>
        <w:spacing w:before="102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proofErr w:type="gramStart"/>
      <w:r w:rsidRPr="00E8129E">
        <w:rPr>
          <w:rFonts w:ascii="Times New Roman" w:eastAsia="Times New Roman" w:hAnsi="Times New Roman" w:cs="Times New Roman"/>
          <w:color w:val="434343"/>
          <w:sz w:val="24"/>
          <w:szCs w:val="24"/>
        </w:rPr>
        <w:t>В соответствии с Указом Президента Российской Федерации от 28 ноября 2018 г. № 679 «О премиях лучшим учителям за достижения в педагогической деятельности», постановлением Правительства Российской Федерации от 29 декабря 2018 г. № 1739 «О мерах по реализации Указа Президента Российской Федерации от 28 ноября 2018 г. № 679 «О премиях лучшим учителям за достижения в педагогической деятельности», постановлением Правительства Российской Федерации от</w:t>
      </w:r>
      <w:proofErr w:type="gramEnd"/>
      <w:r w:rsidRPr="00E8129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14 февраля 2020 г. № 143 «О внесении изменений в Правила проведения конкурса на присуждение премий лучшим учителям за достижения в педагогической деятельности, </w:t>
      </w:r>
      <w:proofErr w:type="gramStart"/>
      <w:r w:rsidRPr="00E8129E">
        <w:rPr>
          <w:rFonts w:ascii="Times New Roman" w:eastAsia="Times New Roman" w:hAnsi="Times New Roman" w:cs="Times New Roman"/>
          <w:color w:val="434343"/>
          <w:sz w:val="24"/>
          <w:szCs w:val="24"/>
        </w:rPr>
        <w:t>включающие</w:t>
      </w:r>
      <w:proofErr w:type="gramEnd"/>
      <w:r w:rsidRPr="00E8129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в том числе условия участия в нем», а также в целях организации проведения в Республике Дагестан конкурса на присуждение премий лучшим учителям образовательных организаций за достижения в педагогической деятельности</w:t>
      </w:r>
    </w:p>
    <w:p w:rsidR="00E8129E" w:rsidRPr="00E8129E" w:rsidRDefault="00E8129E" w:rsidP="00E8129E">
      <w:pPr>
        <w:shd w:val="clear" w:color="auto" w:fill="FFFFFF"/>
        <w:spacing w:before="102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8129E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ПРИКАЗЫВАЮ:</w:t>
      </w:r>
    </w:p>
    <w:p w:rsidR="00E8129E" w:rsidRPr="00E8129E" w:rsidRDefault="00E8129E" w:rsidP="00E812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8129E">
        <w:rPr>
          <w:rFonts w:ascii="Times New Roman" w:eastAsia="Times New Roman" w:hAnsi="Times New Roman" w:cs="Times New Roman"/>
          <w:color w:val="434343"/>
          <w:sz w:val="24"/>
          <w:szCs w:val="24"/>
        </w:rPr>
        <w:t>1. Утвердить:</w:t>
      </w:r>
    </w:p>
    <w:p w:rsidR="00E8129E" w:rsidRPr="00E8129E" w:rsidRDefault="00E8129E" w:rsidP="00E812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proofErr w:type="gramStart"/>
      <w:r w:rsidRPr="00E8129E">
        <w:rPr>
          <w:rFonts w:ascii="Times New Roman" w:eastAsia="Times New Roman" w:hAnsi="Times New Roman" w:cs="Times New Roman"/>
          <w:color w:val="434343"/>
          <w:sz w:val="24"/>
          <w:szCs w:val="24"/>
        </w:rPr>
        <w:t>1.1.  правила проведения конкурса на присуждение премий лучшим учителям образовательных организаций, реализующих образовательные программы начального общего, основного общего и среднего общего образования, за достижения в педагогической деятельности (далее соответственно - Правила, премии) (приложение № 1);</w:t>
      </w:r>
      <w:proofErr w:type="gramEnd"/>
    </w:p>
    <w:p w:rsidR="00E8129E" w:rsidRPr="00E8129E" w:rsidRDefault="00E8129E" w:rsidP="00E8129E">
      <w:pPr>
        <w:shd w:val="clear" w:color="auto" w:fill="FFFFFF"/>
        <w:spacing w:before="102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8129E">
        <w:rPr>
          <w:rFonts w:ascii="Times New Roman" w:eastAsia="Times New Roman" w:hAnsi="Times New Roman" w:cs="Times New Roman"/>
          <w:color w:val="434343"/>
          <w:sz w:val="24"/>
          <w:szCs w:val="24"/>
        </w:rPr>
        <w:t>1.2. порядок установления баллов по критериям конкурса на присуждение премий лучшим учителям Республики Дагестан в 2020 году (приложение № 2);</w:t>
      </w:r>
    </w:p>
    <w:p w:rsidR="00E8129E" w:rsidRPr="00E8129E" w:rsidRDefault="00E8129E" w:rsidP="00E8129E">
      <w:pPr>
        <w:shd w:val="clear" w:color="auto" w:fill="FFFFFF"/>
        <w:spacing w:before="102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8129E">
        <w:rPr>
          <w:rFonts w:ascii="Times New Roman" w:eastAsia="Times New Roman" w:hAnsi="Times New Roman" w:cs="Times New Roman"/>
          <w:color w:val="434343"/>
          <w:sz w:val="24"/>
          <w:szCs w:val="24"/>
        </w:rPr>
        <w:t>1.3. состав Республиканской конкурсной комиссии по экспертизе материалов претендентов на присуждение премий лучшим учителям (далее - конкурсная комиссия) (приложение № 3).</w:t>
      </w:r>
    </w:p>
    <w:p w:rsidR="00E8129E" w:rsidRPr="00E8129E" w:rsidRDefault="00E8129E" w:rsidP="00E812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8129E">
        <w:rPr>
          <w:rFonts w:ascii="Times New Roman" w:eastAsia="Times New Roman" w:hAnsi="Times New Roman" w:cs="Times New Roman"/>
          <w:color w:val="434343"/>
          <w:sz w:val="24"/>
          <w:szCs w:val="24"/>
        </w:rPr>
        <w:t>2. Руководителям муниципальных органов управления образованием довести утвержденные настоящим приказом Правила до сведения образовательных организаций, реализующих образовательные программы начального общего, основного общего и среднего общего образования.</w:t>
      </w:r>
    </w:p>
    <w:p w:rsidR="00E8129E" w:rsidRPr="00E8129E" w:rsidRDefault="00E8129E" w:rsidP="00E8129E">
      <w:pPr>
        <w:shd w:val="clear" w:color="auto" w:fill="FFFFFF"/>
        <w:spacing w:before="102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8129E">
        <w:rPr>
          <w:rFonts w:ascii="Times New Roman" w:eastAsia="Times New Roman" w:hAnsi="Times New Roman" w:cs="Times New Roman"/>
          <w:color w:val="434343"/>
          <w:sz w:val="24"/>
          <w:szCs w:val="24"/>
        </w:rPr>
        <w:t>3. Провести конкурс на присуждение премий лучшим учителям Республики Дагестан в 2020 году (далее - Конкурс) в следующие сроки:</w:t>
      </w:r>
    </w:p>
    <w:p w:rsidR="00E8129E" w:rsidRPr="00E8129E" w:rsidRDefault="00E8129E" w:rsidP="00E8129E">
      <w:pPr>
        <w:shd w:val="clear" w:color="auto" w:fill="FFFFFF"/>
        <w:spacing w:before="102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8129E">
        <w:rPr>
          <w:rFonts w:ascii="Times New Roman" w:eastAsia="Times New Roman" w:hAnsi="Times New Roman" w:cs="Times New Roman"/>
          <w:color w:val="434343"/>
          <w:sz w:val="24"/>
          <w:szCs w:val="24"/>
        </w:rPr>
        <w:t>- регистрация участников Конкурса - с 15 по 26 июня 2020 г.;</w:t>
      </w:r>
    </w:p>
    <w:p w:rsidR="00E8129E" w:rsidRPr="00E8129E" w:rsidRDefault="00E8129E" w:rsidP="00E8129E">
      <w:pPr>
        <w:shd w:val="clear" w:color="auto" w:fill="FFFFFF"/>
        <w:spacing w:before="102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8129E">
        <w:rPr>
          <w:rFonts w:ascii="Times New Roman" w:eastAsia="Times New Roman" w:hAnsi="Times New Roman" w:cs="Times New Roman"/>
          <w:color w:val="434343"/>
          <w:sz w:val="24"/>
          <w:szCs w:val="24"/>
        </w:rPr>
        <w:t>- конкурсный отбор - с 27 июня по 6 июля 2020 г.;</w:t>
      </w:r>
    </w:p>
    <w:p w:rsidR="00E8129E" w:rsidRPr="00E8129E" w:rsidRDefault="00E8129E" w:rsidP="00E8129E">
      <w:pPr>
        <w:shd w:val="clear" w:color="auto" w:fill="FFFFFF"/>
        <w:spacing w:before="102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8129E">
        <w:rPr>
          <w:rFonts w:ascii="Times New Roman" w:eastAsia="Times New Roman" w:hAnsi="Times New Roman" w:cs="Times New Roman"/>
          <w:color w:val="434343"/>
          <w:sz w:val="24"/>
          <w:szCs w:val="24"/>
        </w:rPr>
        <w:t>- формирование списка победителей Конкурса - до 7 июля 2020 г.</w:t>
      </w:r>
    </w:p>
    <w:p w:rsidR="00E8129E" w:rsidRPr="00E8129E" w:rsidRDefault="00E8129E" w:rsidP="00E8129E">
      <w:pPr>
        <w:shd w:val="clear" w:color="auto" w:fill="FFFFFF"/>
        <w:spacing w:before="102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8129E">
        <w:rPr>
          <w:rFonts w:ascii="Times New Roman" w:eastAsia="Times New Roman" w:hAnsi="Times New Roman" w:cs="Times New Roman"/>
          <w:color w:val="434343"/>
          <w:sz w:val="24"/>
          <w:szCs w:val="24"/>
        </w:rPr>
        <w:t>4. Республиканской конкурсной комиссии в соответствии с графиком мероприятий по проведению Конкурса представить рейтинг участников Конкурса на присуждение премий лучшим учителям на основании выставленных по критериям баллов.</w:t>
      </w:r>
    </w:p>
    <w:p w:rsidR="00E8129E" w:rsidRPr="00E8129E" w:rsidRDefault="00E8129E" w:rsidP="00E8129E">
      <w:pPr>
        <w:shd w:val="clear" w:color="auto" w:fill="FFFFFF"/>
        <w:spacing w:before="102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8129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5. ГКУ РД «Информационно-аналитический центр» (Алиев М.Н.) </w:t>
      </w:r>
      <w:proofErr w:type="gramStart"/>
      <w:r w:rsidRPr="00E8129E">
        <w:rPr>
          <w:rFonts w:ascii="Times New Roman" w:eastAsia="Times New Roman" w:hAnsi="Times New Roman" w:cs="Times New Roman"/>
          <w:color w:val="434343"/>
          <w:sz w:val="24"/>
          <w:szCs w:val="24"/>
        </w:rPr>
        <w:t>разместить</w:t>
      </w:r>
      <w:proofErr w:type="gramEnd"/>
      <w:r w:rsidRPr="00E8129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настоящий приказ на официальном сайте </w:t>
      </w:r>
      <w:proofErr w:type="spellStart"/>
      <w:r w:rsidRPr="00E8129E">
        <w:rPr>
          <w:rFonts w:ascii="Times New Roman" w:eastAsia="Times New Roman" w:hAnsi="Times New Roman" w:cs="Times New Roman"/>
          <w:color w:val="434343"/>
          <w:sz w:val="24"/>
          <w:szCs w:val="24"/>
        </w:rPr>
        <w:t>Минобрнауки</w:t>
      </w:r>
      <w:proofErr w:type="spellEnd"/>
      <w:r w:rsidRPr="00E8129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РД.</w:t>
      </w:r>
    </w:p>
    <w:p w:rsidR="00E8129E" w:rsidRPr="00E8129E" w:rsidRDefault="00E8129E" w:rsidP="00E8129E">
      <w:pPr>
        <w:shd w:val="clear" w:color="auto" w:fill="FFFFFF"/>
        <w:spacing w:before="102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8129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6. Пресс-службе </w:t>
      </w:r>
      <w:proofErr w:type="spellStart"/>
      <w:r w:rsidRPr="00E8129E">
        <w:rPr>
          <w:rFonts w:ascii="Times New Roman" w:eastAsia="Times New Roman" w:hAnsi="Times New Roman" w:cs="Times New Roman"/>
          <w:color w:val="434343"/>
          <w:sz w:val="24"/>
          <w:szCs w:val="24"/>
        </w:rPr>
        <w:t>Минобрнауки</w:t>
      </w:r>
      <w:proofErr w:type="spellEnd"/>
      <w:r w:rsidRPr="00E8129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РД обеспечить информационную поддержку Конкурса на сайте </w:t>
      </w:r>
      <w:proofErr w:type="spellStart"/>
      <w:r w:rsidRPr="00E8129E">
        <w:rPr>
          <w:rFonts w:ascii="Times New Roman" w:eastAsia="Times New Roman" w:hAnsi="Times New Roman" w:cs="Times New Roman"/>
          <w:color w:val="434343"/>
          <w:sz w:val="24"/>
          <w:szCs w:val="24"/>
        </w:rPr>
        <w:t>Минобрнауки</w:t>
      </w:r>
      <w:proofErr w:type="spellEnd"/>
      <w:r w:rsidRPr="00E8129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РД и в средствах массовой информации.</w:t>
      </w:r>
    </w:p>
    <w:p w:rsidR="00E8129E" w:rsidRPr="00E8129E" w:rsidRDefault="00E8129E" w:rsidP="00E8129E">
      <w:pPr>
        <w:shd w:val="clear" w:color="auto" w:fill="FFFFFF"/>
        <w:spacing w:before="102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8129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7. </w:t>
      </w:r>
      <w:proofErr w:type="gramStart"/>
      <w:r w:rsidRPr="00E8129E">
        <w:rPr>
          <w:rFonts w:ascii="Times New Roman" w:eastAsia="Times New Roman" w:hAnsi="Times New Roman" w:cs="Times New Roman"/>
          <w:color w:val="434343"/>
          <w:sz w:val="24"/>
          <w:szCs w:val="24"/>
        </w:rPr>
        <w:t>Контроль за</w:t>
      </w:r>
      <w:proofErr w:type="gramEnd"/>
      <w:r w:rsidRPr="00E8129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исполнением настоящего приказа оставляю за собой.</w:t>
      </w:r>
    </w:p>
    <w:p w:rsidR="00CE7EEF" w:rsidRDefault="00CE7EEF"/>
    <w:sectPr w:rsidR="00CE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8129E"/>
    <w:rsid w:val="00CE7EEF"/>
    <w:rsid w:val="00E8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12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1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812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2020-05-28T12:16:00Z</dcterms:created>
  <dcterms:modified xsi:type="dcterms:W3CDTF">2020-05-28T12:17:00Z</dcterms:modified>
</cp:coreProperties>
</file>